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284B6" w14:textId="77777777" w:rsidR="0053043B" w:rsidRPr="00C42627" w:rsidRDefault="0053043B" w:rsidP="0053043B">
      <w:pPr>
        <w:spacing w:before="240" w:after="240"/>
        <w:jc w:val="both"/>
        <w:rPr>
          <w:b/>
          <w:sz w:val="28"/>
          <w:szCs w:val="28"/>
        </w:rPr>
      </w:pPr>
      <w:r w:rsidRPr="00C42627">
        <w:rPr>
          <w:b/>
          <w:sz w:val="28"/>
        </w:rPr>
        <w:t>Situazione giuridica</w:t>
      </w:r>
    </w:p>
    <w:p w14:paraId="290A1B9A" w14:textId="77777777" w:rsidR="0053043B" w:rsidRPr="00C42627" w:rsidRDefault="0053043B" w:rsidP="0053043B">
      <w:pPr>
        <w:spacing w:before="120" w:after="120" w:line="260" w:lineRule="atLeast"/>
        <w:jc w:val="both"/>
        <w:rPr>
          <w:sz w:val="20"/>
          <w:szCs w:val="20"/>
        </w:rPr>
      </w:pPr>
      <w:r w:rsidRPr="00C42627">
        <w:rPr>
          <w:sz w:val="20"/>
        </w:rPr>
        <w:t>Per diritto di esonero s'intende il diritto del datore di lavoro a rinunciare unilateralmente alla prestazione del lavoratore durante il termine di disdetta.</w:t>
      </w:r>
    </w:p>
    <w:p w14:paraId="03D1A27D" w14:textId="77777777" w:rsidR="0053043B" w:rsidRPr="00C42627" w:rsidRDefault="0053043B" w:rsidP="0053043B">
      <w:pPr>
        <w:pStyle w:val="berschrift3"/>
        <w:spacing w:before="360" w:after="120" w:line="260" w:lineRule="atLeast"/>
        <w:rPr>
          <w:rStyle w:val="Fett"/>
          <w:sz w:val="20"/>
          <w:szCs w:val="20"/>
        </w:rPr>
      </w:pPr>
      <w:bookmarkStart w:id="0" w:name="__RefNumPara__22_1888832437"/>
      <w:bookmarkStart w:id="1" w:name="_Ref320275840"/>
      <w:bookmarkEnd w:id="0"/>
      <w:r w:rsidRPr="00C42627">
        <w:rPr>
          <w:rStyle w:val="Fett"/>
          <w:sz w:val="20"/>
          <w:lang w:val="it-CH"/>
        </w:rPr>
        <w:t>In generale</w:t>
      </w:r>
    </w:p>
    <w:p w14:paraId="1C534A16" w14:textId="77777777" w:rsidR="0053043B" w:rsidRPr="00C42627" w:rsidRDefault="0053043B" w:rsidP="0053043B">
      <w:pPr>
        <w:pStyle w:val="PRAStandard"/>
        <w:spacing w:before="120" w:after="120" w:line="260" w:lineRule="atLeast"/>
        <w:ind w:left="851"/>
        <w:rPr>
          <w:sz w:val="20"/>
          <w:szCs w:val="20"/>
        </w:rPr>
      </w:pPr>
      <w:r w:rsidRPr="00C42627">
        <w:rPr>
          <w:sz w:val="20"/>
          <w:lang w:val="it-CH"/>
        </w:rPr>
        <w:t>Al datore di lavoro spetta il diritto di esonerare il lavoratore, senza il suo consenso, per parte del termine di disdetta o per l'intero periodo. Durante l'esonero, il datore di lavoro deve comunque corrispondere il salario intero al lavoratore. L'esonero ha luogo normalmente in concomitanza con la lettera di disdetta.</w:t>
      </w:r>
    </w:p>
    <w:p w14:paraId="424DFC11" w14:textId="77777777" w:rsidR="0053043B" w:rsidRPr="00C42627" w:rsidRDefault="0053043B" w:rsidP="0053043B">
      <w:pPr>
        <w:pStyle w:val="PRAStandard"/>
        <w:spacing w:before="120" w:after="120" w:line="260" w:lineRule="atLeast"/>
        <w:ind w:left="851"/>
        <w:rPr>
          <w:sz w:val="20"/>
          <w:szCs w:val="20"/>
        </w:rPr>
      </w:pPr>
      <w:r w:rsidRPr="00C42627">
        <w:rPr>
          <w:sz w:val="20"/>
          <w:lang w:val="it-CH"/>
        </w:rPr>
        <w:t>Poiché, durante il periodo di esonero, il lavoratore ha ancora l'obbligo di fedeltà nei confronti del datore di lavoro, può essere assunto in un posto nuovo, ma solo se con quest'assunzione non si pone in concorrenza con il vecchio datore di lavoro. Se il lavoratore si dedica a un'altra attività lucrativa, deve far conteggiare il guadagno sostitutivo nel suo salario.</w:t>
      </w:r>
    </w:p>
    <w:p w14:paraId="44CBFC5B" w14:textId="77777777" w:rsidR="0053043B" w:rsidRPr="00C42627" w:rsidRDefault="0053043B" w:rsidP="0053043B">
      <w:pPr>
        <w:pStyle w:val="berschrift3"/>
        <w:spacing w:before="360" w:after="120" w:line="260" w:lineRule="atLeast"/>
        <w:rPr>
          <w:rStyle w:val="Fett"/>
          <w:sz w:val="20"/>
          <w:szCs w:val="20"/>
        </w:rPr>
      </w:pPr>
      <w:r w:rsidRPr="00C42627">
        <w:rPr>
          <w:rStyle w:val="Fett"/>
          <w:sz w:val="20"/>
          <w:lang w:val="it-CH"/>
        </w:rPr>
        <w:t>Compensazione di vacanze e ore supplementari</w:t>
      </w:r>
    </w:p>
    <w:p w14:paraId="609D0347" w14:textId="77777777" w:rsidR="0053043B" w:rsidRPr="00C42627" w:rsidRDefault="0053043B" w:rsidP="0053043B">
      <w:pPr>
        <w:pStyle w:val="PRAStandard"/>
        <w:spacing w:before="120" w:after="120" w:line="260" w:lineRule="atLeast"/>
        <w:ind w:left="851"/>
        <w:rPr>
          <w:sz w:val="20"/>
          <w:szCs w:val="20"/>
        </w:rPr>
      </w:pPr>
      <w:r w:rsidRPr="00C42627">
        <w:rPr>
          <w:sz w:val="20"/>
          <w:lang w:val="it-CH"/>
        </w:rPr>
        <w:t>Durante il periodo di esonero, il lavoratore può essere tenuto a compensare le vacanze non ancora godute, se la loro durata non supera un terzo del periodo di esonero. Il datore di lavoro dovrà pagare al lavoratore le vacanze che gli spettano e che eccedono tale limite. Se una compensazione non è possibile per validi motivi (p.es. ricerca impegnativa di un posto di lavoro), le vacanze dovranno essere pagate anche in questo caso.</w:t>
      </w:r>
    </w:p>
    <w:bookmarkEnd w:id="1"/>
    <w:p w14:paraId="02939AEE" w14:textId="77777777" w:rsidR="0053043B" w:rsidRPr="00C42627" w:rsidRDefault="0053043B" w:rsidP="0053043B">
      <w:pPr>
        <w:pStyle w:val="PRAStandard"/>
        <w:spacing w:before="120" w:after="120" w:line="260" w:lineRule="atLeast"/>
        <w:ind w:left="851"/>
        <w:rPr>
          <w:sz w:val="20"/>
          <w:szCs w:val="20"/>
        </w:rPr>
      </w:pPr>
      <w:r w:rsidRPr="00C42627">
        <w:rPr>
          <w:sz w:val="20"/>
          <w:lang w:val="it-CH"/>
        </w:rPr>
        <w:t>Un lavoratore esonerato non può essere tenuto a compensare le sue ore supplementari durante il periodo di esonero, ma ha diritto a richiederne il pagamento comprensivo del supplemento di legge del 25%. Il datore di lavoro può tuttavia disporre la compensazione delle ore supplementari, se il lavoratore acconsente o ha già acconsentito in precedenza (p.es. nel contratto di lavoro) a una compensazione del tempo.</w:t>
      </w:r>
    </w:p>
    <w:p w14:paraId="73AB51A8" w14:textId="77777777" w:rsidR="0053043B" w:rsidRPr="00C42627" w:rsidRDefault="0053043B" w:rsidP="0053043B">
      <w:pPr>
        <w:pStyle w:val="berschrift3"/>
        <w:spacing w:before="360" w:after="120" w:line="260" w:lineRule="atLeast"/>
        <w:rPr>
          <w:rStyle w:val="Fett"/>
          <w:sz w:val="20"/>
          <w:szCs w:val="20"/>
        </w:rPr>
      </w:pPr>
      <w:r w:rsidRPr="00C42627">
        <w:rPr>
          <w:rStyle w:val="Fett"/>
          <w:sz w:val="20"/>
        </w:rPr>
        <w:t>Ritiro della dichiarazione di esonero</w:t>
      </w:r>
    </w:p>
    <w:p w14:paraId="0E6898E4" w14:textId="609548A3" w:rsidR="0053043B" w:rsidRPr="00C42627" w:rsidRDefault="0053043B" w:rsidP="0053043B">
      <w:pPr>
        <w:pStyle w:val="PRAStandard"/>
        <w:spacing w:before="120" w:after="120" w:line="260" w:lineRule="atLeast"/>
        <w:ind w:left="851"/>
        <w:rPr>
          <w:sz w:val="20"/>
          <w:szCs w:val="20"/>
        </w:rPr>
      </w:pPr>
      <w:r w:rsidRPr="00C42627">
        <w:rPr>
          <w:sz w:val="20"/>
        </w:rPr>
        <w:t xml:space="preserve">Un esonero pronunciato senza riserve nei confronti del lavoratore non può essere ritirato unilateralmente dal datore di lavoro. </w:t>
      </w:r>
      <w:bookmarkStart w:id="2" w:name="_Hlk153441663"/>
      <w:r w:rsidRPr="00C42627">
        <w:rPr>
          <w:sz w:val="20"/>
        </w:rPr>
        <w:t>Si fa tuttavia eccezione se si verificano circostanze impreviste (ad es. in caso di inizio di una gravidanza).</w:t>
      </w:r>
      <w:bookmarkEnd w:id="2"/>
    </w:p>
    <w:p w14:paraId="5DBE1ACC" w14:textId="77777777" w:rsidR="0053043B" w:rsidRPr="00C42627" w:rsidRDefault="0053043B" w:rsidP="0053043B">
      <w:pPr>
        <w:pStyle w:val="PRAStandard"/>
        <w:spacing w:before="0" w:after="0"/>
        <w:jc w:val="left"/>
        <w:rPr>
          <w:i/>
        </w:rPr>
      </w:pPr>
      <w:r w:rsidRPr="00C42627">
        <w:rPr>
          <w:i/>
          <w:lang w:val="it-CH"/>
        </w:rPr>
        <w:br w:type="page"/>
      </w:r>
      <w:r w:rsidRPr="00C42627">
        <w:rPr>
          <w:i/>
          <w:lang w:val="it-CH"/>
        </w:rPr>
        <w:lastRenderedPageBreak/>
        <w:t>Azienda Rossi</w:t>
      </w:r>
    </w:p>
    <w:p w14:paraId="6116F83F" w14:textId="77777777" w:rsidR="0053043B" w:rsidRPr="00C42627" w:rsidRDefault="0053043B" w:rsidP="0053043B">
      <w:pPr>
        <w:pStyle w:val="PRAStandard"/>
        <w:spacing w:before="0" w:after="0"/>
        <w:jc w:val="left"/>
        <w:rPr>
          <w:i/>
        </w:rPr>
      </w:pPr>
      <w:r w:rsidRPr="00C42627">
        <w:rPr>
          <w:i/>
          <w:lang w:val="it-CH"/>
        </w:rPr>
        <w:t xml:space="preserve">Indirizzo </w:t>
      </w:r>
    </w:p>
    <w:p w14:paraId="493E778E" w14:textId="77777777" w:rsidR="0053043B" w:rsidRPr="00C42627" w:rsidRDefault="0053043B" w:rsidP="0053043B">
      <w:pPr>
        <w:pStyle w:val="PRAStandard"/>
        <w:spacing w:before="0" w:after="0"/>
        <w:jc w:val="left"/>
        <w:rPr>
          <w:lang w:val="it-CH"/>
        </w:rPr>
      </w:pPr>
    </w:p>
    <w:p w14:paraId="7C7D6749" w14:textId="77777777" w:rsidR="0053043B" w:rsidRPr="00C42627" w:rsidRDefault="0053043B" w:rsidP="0053043B">
      <w:pPr>
        <w:pStyle w:val="PRAStandard"/>
        <w:spacing w:before="0" w:after="0"/>
        <w:jc w:val="left"/>
        <w:rPr>
          <w:lang w:val="it-CH"/>
        </w:rPr>
      </w:pPr>
    </w:p>
    <w:p w14:paraId="71F06084" w14:textId="77777777" w:rsidR="0053043B" w:rsidRPr="00C42627" w:rsidRDefault="0053043B" w:rsidP="0053043B">
      <w:pPr>
        <w:pStyle w:val="PRAStandard"/>
        <w:tabs>
          <w:tab w:val="left" w:pos="5670"/>
        </w:tabs>
        <w:spacing w:before="0" w:after="0"/>
        <w:jc w:val="left"/>
        <w:rPr>
          <w:b/>
        </w:rPr>
      </w:pPr>
      <w:r w:rsidRPr="00C42627">
        <w:rPr>
          <w:lang w:val="it-CH"/>
        </w:rPr>
        <w:tab/>
      </w:r>
      <w:r w:rsidRPr="00C42627">
        <w:rPr>
          <w:lang w:val="it-CH"/>
        </w:rPr>
        <w:tab/>
      </w:r>
      <w:r w:rsidRPr="00C42627">
        <w:rPr>
          <w:b/>
          <w:lang w:val="it-CH"/>
        </w:rPr>
        <w:t>Raccomandata</w:t>
      </w:r>
    </w:p>
    <w:p w14:paraId="2DB391AE" w14:textId="77777777" w:rsidR="0053043B" w:rsidRPr="00C42627" w:rsidRDefault="0053043B" w:rsidP="0053043B">
      <w:pPr>
        <w:pStyle w:val="PRAStandard"/>
        <w:tabs>
          <w:tab w:val="left" w:pos="5670"/>
        </w:tabs>
        <w:spacing w:before="0" w:after="0"/>
        <w:jc w:val="left"/>
        <w:rPr>
          <w:i/>
        </w:rPr>
      </w:pPr>
      <w:r w:rsidRPr="00C42627">
        <w:rPr>
          <w:b/>
          <w:lang w:val="it-CH"/>
        </w:rPr>
        <w:tab/>
      </w:r>
      <w:r w:rsidRPr="00C42627">
        <w:rPr>
          <w:b/>
          <w:lang w:val="it-CH"/>
        </w:rPr>
        <w:tab/>
      </w:r>
      <w:r w:rsidRPr="00C42627">
        <w:rPr>
          <w:i/>
          <w:lang w:val="it-CH"/>
        </w:rPr>
        <w:t>Tanja Rossi</w:t>
      </w:r>
    </w:p>
    <w:p w14:paraId="5CE87F13" w14:textId="77777777" w:rsidR="0053043B" w:rsidRPr="00C42627" w:rsidRDefault="0053043B" w:rsidP="0053043B">
      <w:pPr>
        <w:pStyle w:val="PRAStandard"/>
        <w:tabs>
          <w:tab w:val="left" w:pos="5670"/>
        </w:tabs>
        <w:spacing w:before="0" w:after="0"/>
        <w:jc w:val="left"/>
        <w:rPr>
          <w:i/>
        </w:rPr>
      </w:pPr>
      <w:r w:rsidRPr="00C42627">
        <w:rPr>
          <w:i/>
          <w:lang w:val="it-CH"/>
        </w:rPr>
        <w:tab/>
      </w:r>
      <w:r w:rsidRPr="00C42627">
        <w:rPr>
          <w:i/>
          <w:lang w:val="it-CH"/>
        </w:rPr>
        <w:tab/>
        <w:t>Indirizzo</w:t>
      </w:r>
    </w:p>
    <w:p w14:paraId="5E5FE4F3" w14:textId="77777777" w:rsidR="0053043B" w:rsidRPr="00C42627" w:rsidRDefault="0053043B" w:rsidP="0053043B">
      <w:pPr>
        <w:pStyle w:val="PRAStandard"/>
        <w:tabs>
          <w:tab w:val="left" w:pos="5670"/>
        </w:tabs>
        <w:spacing w:before="0" w:after="0"/>
        <w:jc w:val="left"/>
        <w:rPr>
          <w:i/>
          <w:lang w:val="it-CH"/>
        </w:rPr>
      </w:pPr>
    </w:p>
    <w:p w14:paraId="1FDF3172" w14:textId="77777777" w:rsidR="0053043B" w:rsidRPr="00C42627" w:rsidRDefault="0053043B" w:rsidP="0053043B">
      <w:pPr>
        <w:pStyle w:val="PRAStandard"/>
        <w:tabs>
          <w:tab w:val="left" w:pos="5670"/>
        </w:tabs>
        <w:spacing w:before="0" w:after="0"/>
        <w:jc w:val="left"/>
        <w:rPr>
          <w:lang w:val="it-CH"/>
        </w:rPr>
      </w:pPr>
    </w:p>
    <w:p w14:paraId="50789CDC" w14:textId="77777777" w:rsidR="0053043B" w:rsidRPr="00C42627" w:rsidRDefault="0053043B" w:rsidP="0053043B">
      <w:pPr>
        <w:pStyle w:val="PRAStandard"/>
        <w:tabs>
          <w:tab w:val="left" w:pos="5670"/>
        </w:tabs>
        <w:spacing w:before="0" w:after="0"/>
        <w:jc w:val="left"/>
        <w:rPr>
          <w:lang w:val="it-CH"/>
        </w:rPr>
      </w:pPr>
    </w:p>
    <w:p w14:paraId="3E267179" w14:textId="77777777" w:rsidR="0053043B" w:rsidRPr="00C42627" w:rsidRDefault="0053043B" w:rsidP="0053043B">
      <w:pPr>
        <w:pStyle w:val="PRAStandard"/>
        <w:tabs>
          <w:tab w:val="left" w:pos="5670"/>
        </w:tabs>
        <w:spacing w:before="0" w:after="0"/>
        <w:jc w:val="left"/>
        <w:rPr>
          <w:i/>
        </w:rPr>
      </w:pPr>
      <w:r w:rsidRPr="00C42627">
        <w:rPr>
          <w:lang w:val="it-CH"/>
        </w:rPr>
        <w:tab/>
      </w:r>
      <w:r w:rsidRPr="00C42627">
        <w:rPr>
          <w:lang w:val="it-CH"/>
        </w:rPr>
        <w:tab/>
      </w:r>
      <w:r w:rsidRPr="00C42627">
        <w:rPr>
          <w:i/>
          <w:lang w:val="it-CH"/>
        </w:rPr>
        <w:t>Luogo/data</w:t>
      </w:r>
    </w:p>
    <w:p w14:paraId="63DC08B8" w14:textId="77777777" w:rsidR="0053043B" w:rsidRPr="00C42627" w:rsidRDefault="0053043B" w:rsidP="0053043B">
      <w:pPr>
        <w:pStyle w:val="PRAStandard"/>
        <w:tabs>
          <w:tab w:val="left" w:pos="5670"/>
        </w:tabs>
        <w:spacing w:before="0" w:after="0"/>
        <w:rPr>
          <w:lang w:val="it-CH"/>
        </w:rPr>
      </w:pPr>
    </w:p>
    <w:p w14:paraId="0B476BEA" w14:textId="77777777" w:rsidR="0053043B" w:rsidRPr="00C42627" w:rsidRDefault="0053043B" w:rsidP="0053043B">
      <w:pPr>
        <w:pStyle w:val="PRAStandard"/>
        <w:tabs>
          <w:tab w:val="left" w:pos="5670"/>
        </w:tabs>
        <w:spacing w:before="0" w:after="0"/>
        <w:jc w:val="left"/>
        <w:rPr>
          <w:lang w:val="it-CH"/>
        </w:rPr>
      </w:pPr>
    </w:p>
    <w:p w14:paraId="4E03A728" w14:textId="77777777" w:rsidR="0053043B" w:rsidRPr="00C42627" w:rsidRDefault="0053043B" w:rsidP="0053043B">
      <w:pPr>
        <w:pStyle w:val="PRAStandard"/>
        <w:spacing w:before="0" w:after="0"/>
        <w:jc w:val="left"/>
        <w:rPr>
          <w:lang w:val="it-CH"/>
        </w:rPr>
      </w:pPr>
    </w:p>
    <w:p w14:paraId="7D307761" w14:textId="77777777" w:rsidR="0053043B" w:rsidRPr="00C42627" w:rsidRDefault="0053043B" w:rsidP="0053043B">
      <w:pPr>
        <w:pStyle w:val="PRAStandard"/>
        <w:spacing w:before="0" w:after="0"/>
        <w:jc w:val="left"/>
        <w:rPr>
          <w:sz w:val="20"/>
          <w:szCs w:val="20"/>
        </w:rPr>
      </w:pPr>
      <w:r w:rsidRPr="00C42627">
        <w:rPr>
          <w:b/>
          <w:sz w:val="28"/>
          <w:lang w:val="it-CH"/>
        </w:rPr>
        <w:t>Esonero</w:t>
      </w:r>
    </w:p>
    <w:p w14:paraId="4760B9E0" w14:textId="77777777" w:rsidR="0053043B" w:rsidRPr="00C42627" w:rsidRDefault="0053043B" w:rsidP="0053043B">
      <w:pPr>
        <w:pStyle w:val="PRAStandard"/>
      </w:pPr>
      <w:r w:rsidRPr="00C42627">
        <w:rPr>
          <w:lang w:val="it-CH"/>
        </w:rPr>
        <w:t>Gentile/Egregio sig.ra/sig. [Cognome]</w:t>
      </w:r>
    </w:p>
    <w:p w14:paraId="64C7A71B" w14:textId="77777777" w:rsidR="0053043B" w:rsidRPr="00C42627" w:rsidRDefault="0053043B" w:rsidP="0053043B">
      <w:pPr>
        <w:pStyle w:val="PRAStandard"/>
      </w:pPr>
      <w:r w:rsidRPr="00C42627">
        <w:rPr>
          <w:lang w:val="it-CH"/>
        </w:rPr>
        <w:t xml:space="preserve">Lei è esonerato/a dall'obbligo di prestare il suo lavoro con effetto immediato fino alla cessazione del rapporto esistente, che avverrà il [data]. L'esonero ha luogo mediante conteggio delle vacanze che ancora le spettano di [numero] giorni </w:t>
      </w:r>
      <w:r w:rsidRPr="00C42627">
        <w:rPr>
          <w:i/>
          <w:lang w:val="it-CH"/>
        </w:rPr>
        <w:t>(</w:t>
      </w:r>
      <w:r w:rsidRPr="00C42627">
        <w:rPr>
          <w:i/>
          <w:u w:val="single"/>
          <w:lang w:val="it-CH"/>
        </w:rPr>
        <w:t>se concordato:</w:t>
      </w:r>
      <w:r w:rsidRPr="00C42627">
        <w:rPr>
          <w:i/>
          <w:lang w:val="it-CH"/>
        </w:rPr>
        <w:t xml:space="preserve"> nonché le sue [numero] ore supplementari)</w:t>
      </w:r>
      <w:r w:rsidRPr="00C42627">
        <w:rPr>
          <w:lang w:val="it-CH"/>
        </w:rPr>
        <w:t>.</w:t>
      </w:r>
    </w:p>
    <w:p w14:paraId="5A62A3C1" w14:textId="77777777" w:rsidR="0053043B" w:rsidRPr="00C42627" w:rsidRDefault="0053043B" w:rsidP="0053043B">
      <w:pPr>
        <w:pStyle w:val="PRAStandard"/>
      </w:pPr>
      <w:r w:rsidRPr="00C42627">
        <w:rPr>
          <w:lang w:val="it-CH"/>
        </w:rPr>
        <w:t>Desideriamo inoltre ricordarle che, durante il periodo di esonero, Lei non può fare concorrenza alla nostra azienda per l’obbligo di fedeltà che ancora permane. Se nel frattempo Lei si dedica a un'attività lucrativa, ha l'obbligo di comunicarci il guadagno altrimenti ottenuto durante l'esonero a scopo di conteggio.</w:t>
      </w:r>
    </w:p>
    <w:p w14:paraId="15310100" w14:textId="77777777" w:rsidR="0053043B" w:rsidRPr="00C42627" w:rsidRDefault="0053043B" w:rsidP="0053043B">
      <w:pPr>
        <w:pStyle w:val="PRAStandard"/>
        <w:spacing w:before="360"/>
      </w:pPr>
      <w:r w:rsidRPr="00C42627">
        <w:rPr>
          <w:lang w:val="it-CH"/>
        </w:rPr>
        <w:t>Cordiali saluti</w:t>
      </w:r>
    </w:p>
    <w:p w14:paraId="14002755" w14:textId="77777777" w:rsidR="0053043B" w:rsidRPr="00B34965" w:rsidRDefault="0053043B" w:rsidP="0053043B">
      <w:pPr>
        <w:pStyle w:val="PRAStandard"/>
        <w:spacing w:before="360"/>
      </w:pPr>
      <w:r w:rsidRPr="00C42627">
        <w:rPr>
          <w:lang w:val="it-CH"/>
        </w:rPr>
        <w:t>[Cognome/Firma]</w:t>
      </w:r>
    </w:p>
    <w:sectPr w:rsidR="0053043B" w:rsidRPr="00B34965" w:rsidSect="0053043B">
      <w:headerReference w:type="even" r:id="rId8"/>
      <w:headerReference w:type="default" r:id="rId9"/>
      <w:footerReference w:type="even" r:id="rId10"/>
      <w:footerReference w:type="default" r:id="rId11"/>
      <w:headerReference w:type="first" r:id="rId12"/>
      <w:footerReference w:type="first" r:id="rId13"/>
      <w:pgSz w:w="11907" w:h="16840" w:code="9"/>
      <w:pgMar w:top="2268" w:right="1418" w:bottom="1418" w:left="1446" w:header="567" w:footer="737" w:gutter="0"/>
      <w:paperSrc w:first="259" w:other="25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6846A" w14:textId="77777777" w:rsidR="00204333" w:rsidRDefault="00204333">
      <w:r>
        <w:separator/>
      </w:r>
    </w:p>
  </w:endnote>
  <w:endnote w:type="continuationSeparator" w:id="0">
    <w:p w14:paraId="396D6F12" w14:textId="77777777" w:rsidR="00204333" w:rsidRDefault="00204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AD38" w14:textId="77777777" w:rsidR="0053043B" w:rsidRDefault="0053043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FEE1E" w14:textId="77777777" w:rsidR="0053043B" w:rsidRDefault="0053043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9B8B3" w14:textId="77777777" w:rsidR="0053043B" w:rsidRDefault="0053043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1A28C" w14:textId="77777777" w:rsidR="00204333" w:rsidRDefault="00204333">
      <w:r>
        <w:separator/>
      </w:r>
    </w:p>
  </w:footnote>
  <w:footnote w:type="continuationSeparator" w:id="0">
    <w:p w14:paraId="01866BD5" w14:textId="77777777" w:rsidR="00204333" w:rsidRDefault="00204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A4F6C" w14:textId="77777777" w:rsidR="0053043B" w:rsidRDefault="0053043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D7747" w14:textId="55A879B2" w:rsidR="0053043B" w:rsidRDefault="00612E93">
    <w:pPr>
      <w:pStyle w:val="Kopfzeile"/>
    </w:pPr>
    <w:r>
      <w:rPr>
        <w:noProof/>
      </w:rPr>
      <mc:AlternateContent>
        <mc:Choice Requires="wps">
          <w:drawing>
            <wp:anchor distT="0" distB="0" distL="114300" distR="114300" simplePos="0" relativeHeight="251657216" behindDoc="1" locked="0" layoutInCell="0" allowOverlap="1" wp14:anchorId="77FFB5F5" wp14:editId="1A5BFA92">
              <wp:simplePos x="0" y="0"/>
              <wp:positionH relativeFrom="margin">
                <wp:align>center</wp:align>
              </wp:positionH>
              <wp:positionV relativeFrom="margin">
                <wp:align>center</wp:align>
              </wp:positionV>
              <wp:extent cx="194945" cy="31750"/>
              <wp:effectExtent l="0" t="0" r="5080" b="6350"/>
              <wp:wrapNone/>
              <wp:docPr id="2" name="MSIPWM8d044b698963abc20beb5ec3" descr="{&quot;HashCode&quot;:1162846696,&quot;Height&quot;:842.0,&quot;Width&quot;:595.0,&quot;Placement&quot;:&quot;Header&quot;,&quot;Index&quot;:&quot;Primary&quot;,&quot;Section&quot;:1,&quot;Top&quot;:-999995.0,&quot;Left&quot;:-99999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94945" cy="317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D27EED" w14:textId="77777777" w:rsidR="00612E93" w:rsidRDefault="00612E93" w:rsidP="00612E93">
                          <w:pPr>
                            <w:jc w:val="center"/>
                            <w:rPr>
                              <w:rFonts w:cs="Arial"/>
                              <w:color w:val="FFFFFF"/>
                              <w:sz w:val="4"/>
                              <w:szCs w:val="4"/>
                            </w:rPr>
                          </w:pPr>
                          <w:r>
                            <w:rPr>
                              <w:rFonts w:cs="Arial"/>
                              <w:color w:val="FFFFFF"/>
                              <w:sz w:val="4"/>
                              <w:szCs w:val="4"/>
                            </w:rPr>
                            <w:t>##ch_internal##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7FFB5F5" id="_x0000_t202" coordsize="21600,21600" o:spt="202" path="m,l,21600r21600,l21600,xe">
              <v:stroke joinstyle="miter"/>
              <v:path gradientshapeok="t" o:connecttype="rect"/>
            </v:shapetype>
            <v:shape id="MSIPWM8d044b698963abc20beb5ec3" o:spid="_x0000_s1026" type="#_x0000_t202" alt="{&quot;HashCode&quot;:1162846696,&quot;Height&quot;:842.0,&quot;Width&quot;:595.0,&quot;Placement&quot;:&quot;Header&quot;,&quot;Index&quot;:&quot;Primary&quot;,&quot;Section&quot;:1,&quot;Top&quot;:-999995.0,&quot;Left&quot;:-999995.0}" style="position:absolute;margin-left:0;margin-top:0;width:15.35pt;height:2.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" o:allowincell="f" filled="f" stroked="f">
              <v:stroke joinstyle="round"/>
              <o:lock v:ext="edit" shapetype="t"/>
              <v:textbox style="mso-fit-shape-to-text:t">
                <w:txbxContent>
                  <w:p w14:paraId="13D27EED" w14:textId="77777777" w:rsidR="00612E93" w:rsidRDefault="00612E93" w:rsidP="00612E93">
                    <w:pPr>
                      <w:jc w:val="center"/>
                      <w:rPr>
                        <w:rFonts w:cs="Arial"/>
                        <w:color w:val="FFFFFF"/>
                        <w:sz w:val="4"/>
                        <w:szCs w:val="4"/>
                      </w:rPr>
                    </w:pPr>
                    <w:r>
                      <w:rPr>
                        <w:rFonts w:cs="Arial"/>
                        <w:color w:val="FFFFFF"/>
                        <w:sz w:val="4"/>
                        <w:szCs w:val="4"/>
                      </w:rPr>
                      <w:t>##ch_internal##</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83471" w14:textId="097198B6" w:rsidR="0053043B" w:rsidRPr="000451B2" w:rsidRDefault="00612E93" w:rsidP="0053043B">
    <w:pPr>
      <w:pStyle w:val="Kopfzeile"/>
      <w:ind w:left="-567"/>
      <w:jc w:val="center"/>
    </w:pPr>
    <w:r>
      <w:rPr>
        <w:noProof/>
      </w:rPr>
      <mc:AlternateContent>
        <mc:Choice Requires="wps">
          <w:drawing>
            <wp:anchor distT="0" distB="0" distL="114300" distR="114300" simplePos="0" relativeHeight="251658240" behindDoc="1" locked="0" layoutInCell="0" allowOverlap="1" wp14:anchorId="27F46088" wp14:editId="04569A7E">
              <wp:simplePos x="0" y="0"/>
              <wp:positionH relativeFrom="margin">
                <wp:align>center</wp:align>
              </wp:positionH>
              <wp:positionV relativeFrom="margin">
                <wp:align>center</wp:align>
              </wp:positionV>
              <wp:extent cx="194945" cy="31750"/>
              <wp:effectExtent l="0" t="0" r="5080" b="6350"/>
              <wp:wrapNone/>
              <wp:docPr id="1" name="MSIPWMb0b04c90855a3fa31df0f429" descr="{&quot;HashCode&quot;:1162846696,&quot;Height&quot;:842.0,&quot;Width&quot;:595.0,&quot;Placement&quot;:&quot;Header&quot;,&quot;Index&quot;:&quot;FirstPage&quot;,&quot;Section&quot;:1,&quot;Top&quot;:-999995.0,&quot;Left&quot;:-99999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94945" cy="317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493F14" w14:textId="77777777" w:rsidR="00612E93" w:rsidRDefault="00612E93" w:rsidP="00612E93">
                          <w:pPr>
                            <w:jc w:val="center"/>
                            <w:rPr>
                              <w:rFonts w:cs="Arial"/>
                              <w:color w:val="FFFFFF"/>
                              <w:sz w:val="4"/>
                              <w:szCs w:val="4"/>
                            </w:rPr>
                          </w:pPr>
                          <w:r>
                            <w:rPr>
                              <w:rFonts w:cs="Arial"/>
                              <w:color w:val="FFFFFF"/>
                              <w:sz w:val="4"/>
                              <w:szCs w:val="4"/>
                            </w:rPr>
                            <w:t>##ch_internal##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7F46088" id="_x0000_t202" coordsize="21600,21600" o:spt="202" path="m,l,21600r21600,l21600,xe">
              <v:stroke joinstyle="miter"/>
              <v:path gradientshapeok="t" o:connecttype="rect"/>
            </v:shapetype>
            <v:shape id="MSIPWMb0b04c90855a3fa31df0f429" o:spid="_x0000_s1027" type="#_x0000_t202" alt="{&quot;HashCode&quot;:1162846696,&quot;Height&quot;:842.0,&quot;Width&quot;:595.0,&quot;Placement&quot;:&quot;Header&quot;,&quot;Index&quot;:&quot;FirstPage&quot;,&quot;Section&quot;:1,&quot;Top&quot;:-999995.0,&quot;Left&quot;:-999995.0}" style="position:absolute;left:0;text-align:left;margin-left:0;margin-top:0;width:15.35pt;height:2.5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" o:allowincell="f" filled="f" stroked="f">
              <v:stroke joinstyle="round"/>
              <o:lock v:ext="edit" shapetype="t"/>
              <v:textbox style="mso-fit-shape-to-text:t">
                <w:txbxContent>
                  <w:p w14:paraId="6F493F14" w14:textId="77777777" w:rsidR="00612E93" w:rsidRDefault="00612E93" w:rsidP="00612E93">
                    <w:pPr>
                      <w:jc w:val="center"/>
                      <w:rPr>
                        <w:rFonts w:cs="Arial"/>
                        <w:color w:val="FFFFFF"/>
                        <w:sz w:val="4"/>
                        <w:szCs w:val="4"/>
                      </w:rPr>
                    </w:pPr>
                    <w:r>
                      <w:rPr>
                        <w:rFonts w:cs="Arial"/>
                        <w:color w:val="FFFFFF"/>
                        <w:sz w:val="4"/>
                        <w:szCs w:val="4"/>
                      </w:rPr>
                      <w:t>##ch_internal##</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A2AD74C"/>
    <w:lvl w:ilvl="0">
      <w:start w:val="1"/>
      <w:numFmt w:val="upperRoman"/>
      <w:pStyle w:val="berschrift1"/>
      <w:lvlText w:val="%1."/>
      <w:lvlJc w:val="left"/>
      <w:pPr>
        <w:tabs>
          <w:tab w:val="num" w:pos="851"/>
        </w:tabs>
        <w:ind w:left="851" w:hanging="851"/>
      </w:pPr>
      <w:rPr>
        <w:rFonts w:hint="default"/>
      </w:rPr>
    </w:lvl>
    <w:lvl w:ilvl="1">
      <w:start w:val="1"/>
      <w:numFmt w:val="upperLetter"/>
      <w:lvlText w:val="%2."/>
      <w:lvlJc w:val="left"/>
      <w:pPr>
        <w:tabs>
          <w:tab w:val="num" w:pos="851"/>
        </w:tabs>
        <w:ind w:left="851" w:hanging="851"/>
      </w:pPr>
      <w:rPr>
        <w:rFonts w:hint="default"/>
      </w:rPr>
    </w:lvl>
    <w:lvl w:ilvl="2">
      <w:start w:val="1"/>
      <w:numFmt w:val="decimal"/>
      <w:lvlText w:val="%3."/>
      <w:lvlJc w:val="left"/>
      <w:pPr>
        <w:tabs>
          <w:tab w:val="num" w:pos="851"/>
        </w:tabs>
        <w:ind w:left="851" w:hanging="851"/>
      </w:pPr>
      <w:rPr>
        <w:rFonts w:hint="default"/>
      </w:rPr>
    </w:lvl>
    <w:lvl w:ilvl="3">
      <w:start w:val="1"/>
      <w:numFmt w:val="decimal"/>
      <w:lvlText w:val="%3.%4"/>
      <w:lvlJc w:val="left"/>
      <w:pPr>
        <w:tabs>
          <w:tab w:val="num" w:pos="851"/>
        </w:tabs>
        <w:ind w:left="851" w:hanging="851"/>
      </w:pPr>
      <w:rPr>
        <w:rFonts w:hint="default"/>
      </w:rPr>
    </w:lvl>
    <w:lvl w:ilvl="4">
      <w:start w:val="1"/>
      <w:numFmt w:val="decimal"/>
      <w:lvlText w:val="%3.%4.%5"/>
      <w:lvlJc w:val="left"/>
      <w:pPr>
        <w:tabs>
          <w:tab w:val="num" w:pos="851"/>
        </w:tabs>
        <w:ind w:left="851" w:hanging="851"/>
      </w:pPr>
      <w:rPr>
        <w:rFonts w:hint="default"/>
      </w:rPr>
    </w:lvl>
    <w:lvl w:ilvl="5">
      <w:start w:val="1"/>
      <w:numFmt w:val="lowerLetter"/>
      <w:lvlText w:val="%6)"/>
      <w:lvlJc w:val="left"/>
      <w:pPr>
        <w:tabs>
          <w:tab w:val="num" w:pos="851"/>
        </w:tabs>
        <w:ind w:left="851" w:hanging="851"/>
      </w:pPr>
      <w:rPr>
        <w:rFonts w:hint="default"/>
      </w:rPr>
    </w:lvl>
    <w:lvl w:ilvl="6">
      <w:start w:val="1"/>
      <w:numFmt w:val="decimal"/>
      <w:lvlText w:val="(%7)"/>
      <w:lvlJc w:val="left"/>
      <w:pPr>
        <w:tabs>
          <w:tab w:val="num" w:pos="851"/>
        </w:tabs>
        <w:ind w:left="851" w:hanging="851"/>
      </w:pPr>
      <w:rPr>
        <w:rFonts w:hint="default"/>
      </w:rPr>
    </w:lvl>
    <w:lvl w:ilvl="7">
      <w:start w:val="1"/>
      <w:numFmt w:val="lowerLetter"/>
      <w:lvlText w:val="(%8)"/>
      <w:lvlJc w:val="left"/>
      <w:pPr>
        <w:tabs>
          <w:tab w:val="num" w:pos="0"/>
        </w:tabs>
        <w:ind w:left="3402" w:firstLine="0"/>
      </w:pPr>
      <w:rPr>
        <w:rFonts w:hint="default"/>
      </w:rPr>
    </w:lvl>
    <w:lvl w:ilvl="8">
      <w:start w:val="1"/>
      <w:numFmt w:val="lowerRoman"/>
      <w:lvlText w:val="(%9)"/>
      <w:lvlJc w:val="left"/>
      <w:pPr>
        <w:tabs>
          <w:tab w:val="num" w:pos="0"/>
        </w:tabs>
        <w:ind w:left="3402" w:firstLine="0"/>
      </w:pPr>
      <w:rPr>
        <w:rFonts w:hint="default"/>
      </w:rPr>
    </w:lvl>
  </w:abstractNum>
  <w:abstractNum w:abstractNumId="1" w15:restartNumberingAfterBreak="0">
    <w:nsid w:val="023605E1"/>
    <w:multiLevelType w:val="multilevel"/>
    <w:tmpl w:val="4E882768"/>
    <w:name w:val="WW8Num7"/>
    <w:lvl w:ilvl="0">
      <w:start w:val="1"/>
      <w:numFmt w:val="lowerLetter"/>
      <w:pStyle w:val="Aufzhlung0"/>
      <w:lvlText w:val="%1)"/>
      <w:lvlJc w:val="left"/>
      <w:pPr>
        <w:tabs>
          <w:tab w:val="num" w:pos="851"/>
        </w:tabs>
        <w:ind w:left="851" w:hanging="851"/>
      </w:pPr>
      <w:rPr>
        <w:rFonts w:ascii="Arial" w:hAnsi="Arial" w:hint="default"/>
        <w:b w:val="0"/>
        <w:i w:val="0"/>
        <w:sz w:val="22"/>
        <w:u w:val="none"/>
        <w:vertAlign w:val="baseline"/>
      </w:rPr>
    </w:lvl>
    <w:lvl w:ilvl="1">
      <w:start w:val="1"/>
      <w:numFmt w:val="decimal"/>
      <w:lvlText w:val="%1.%2"/>
      <w:lvlJc w:val="left"/>
      <w:pPr>
        <w:tabs>
          <w:tab w:val="num" w:pos="2553"/>
        </w:tabs>
        <w:ind w:left="2553" w:hanging="851"/>
      </w:pPr>
      <w:rPr>
        <w:rFonts w:ascii="Verdana" w:hAnsi="Verdana" w:hint="default"/>
        <w:b/>
        <w:i w:val="0"/>
        <w:sz w:val="20"/>
      </w:rPr>
    </w:lvl>
    <w:lvl w:ilvl="2">
      <w:start w:val="1"/>
      <w:numFmt w:val="lowerRoman"/>
      <w:lvlText w:val="(%3)"/>
      <w:lvlJc w:val="left"/>
      <w:pPr>
        <w:tabs>
          <w:tab w:val="num" w:pos="1702"/>
        </w:tabs>
        <w:ind w:left="1702" w:hanging="851"/>
      </w:pPr>
      <w:rPr>
        <w:rFonts w:ascii="Verdana" w:hAnsi="Verdana" w:hint="default"/>
        <w:b w:val="0"/>
        <w:i w:val="0"/>
        <w:sz w:val="20"/>
      </w:rPr>
    </w:lvl>
    <w:lvl w:ilvl="3">
      <w:start w:val="1"/>
      <w:numFmt w:val="decimal"/>
      <w:lvlRestart w:val="1"/>
      <w:lvlText w:val="%1.%4"/>
      <w:lvlJc w:val="left"/>
      <w:pPr>
        <w:tabs>
          <w:tab w:val="num" w:pos="2552"/>
        </w:tabs>
        <w:ind w:left="2552" w:hanging="850"/>
      </w:pPr>
      <w:rPr>
        <w:rFonts w:ascii="Verdana" w:hAnsi="Verdana" w:hint="default"/>
        <w:b w:val="0"/>
        <w:i w:val="0"/>
        <w:sz w:val="20"/>
      </w:rPr>
    </w:lvl>
    <w:lvl w:ilvl="4">
      <w:start w:val="1"/>
      <w:numFmt w:val="decimal"/>
      <w:lvlRestart w:val="2"/>
      <w:lvlText w:val="%1.%2.%5"/>
      <w:lvlJc w:val="left"/>
      <w:pPr>
        <w:tabs>
          <w:tab w:val="num" w:pos="2553"/>
        </w:tabs>
        <w:ind w:left="2553" w:hanging="851"/>
      </w:pPr>
      <w:rPr>
        <w:rFonts w:ascii="Verdana" w:hAnsi="Verdana" w:hint="default"/>
        <w:b/>
        <w:i w:val="0"/>
        <w:sz w:val="20"/>
      </w:rPr>
    </w:lvl>
    <w:lvl w:ilvl="5">
      <w:start w:val="1"/>
      <w:numFmt w:val="lowerRoman"/>
      <w:lvlText w:val="(%6)"/>
      <w:lvlJc w:val="left"/>
      <w:pPr>
        <w:tabs>
          <w:tab w:val="num" w:pos="2552"/>
        </w:tabs>
        <w:ind w:left="2552" w:hanging="850"/>
      </w:pPr>
      <w:rPr>
        <w:rFonts w:ascii="Verdana" w:hAnsi="Verdana" w:hint="default"/>
        <w:b w:val="0"/>
        <w:i w:val="0"/>
        <w:sz w:val="20"/>
      </w:rPr>
    </w:lvl>
    <w:lvl w:ilvl="6">
      <w:start w:val="1"/>
      <w:numFmt w:val="decimal"/>
      <w:lvlRestart w:val="2"/>
      <w:lvlText w:val="%1.%2.%7"/>
      <w:lvlJc w:val="left"/>
      <w:pPr>
        <w:tabs>
          <w:tab w:val="num" w:pos="5104"/>
        </w:tabs>
        <w:ind w:left="5104" w:hanging="851"/>
      </w:pPr>
      <w:rPr>
        <w:rFonts w:ascii="Verdana" w:hAnsi="Verdana" w:hint="default"/>
        <w:b w:val="0"/>
        <w:i w:val="0"/>
        <w:sz w:val="20"/>
      </w:rPr>
    </w:lvl>
    <w:lvl w:ilvl="7">
      <w:start w:val="1"/>
      <w:numFmt w:val="none"/>
      <w:suff w:val="space"/>
      <w:lvlText w:val="Schedule"/>
      <w:lvlJc w:val="left"/>
      <w:pPr>
        <w:ind w:left="5104" w:firstLine="0"/>
      </w:pPr>
      <w:rPr>
        <w:rFonts w:ascii="Verdana" w:hAnsi="Verdana" w:hint="default"/>
        <w:b/>
        <w:i w:val="0"/>
        <w:sz w:val="22"/>
      </w:rPr>
    </w:lvl>
    <w:lvl w:ilvl="8">
      <w:start w:val="1"/>
      <w:numFmt w:val="none"/>
      <w:suff w:val="space"/>
      <w:lvlText w:val="Annexe"/>
      <w:lvlJc w:val="left"/>
      <w:pPr>
        <w:ind w:left="5104" w:firstLine="0"/>
      </w:pPr>
      <w:rPr>
        <w:rFonts w:ascii="Verdana" w:hAnsi="Verdana" w:hint="default"/>
        <w:b/>
        <w:i w:val="0"/>
        <w:sz w:val="22"/>
      </w:rPr>
    </w:lvl>
  </w:abstractNum>
  <w:abstractNum w:abstractNumId="2" w15:restartNumberingAfterBreak="0">
    <w:nsid w:val="0B9576B8"/>
    <w:multiLevelType w:val="hybridMultilevel"/>
    <w:tmpl w:val="75E2DFA4"/>
    <w:lvl w:ilvl="0" w:tplc="8FEA6A0E">
      <w:start w:val="1"/>
      <w:numFmt w:val="bullet"/>
      <w:pStyle w:val="Punkt0"/>
      <w:lvlText w:val=""/>
      <w:lvlJc w:val="left"/>
      <w:pPr>
        <w:tabs>
          <w:tab w:val="num" w:pos="851"/>
        </w:tabs>
        <w:ind w:left="851" w:hanging="851"/>
      </w:pPr>
      <w:rPr>
        <w:rFonts w:ascii="Wingdings" w:hAnsi="Wingdings" w:hint="default"/>
        <w:color w:val="999999"/>
      </w:rPr>
    </w:lvl>
    <w:lvl w:ilvl="1" w:tplc="F44E0838" w:tentative="1">
      <w:start w:val="1"/>
      <w:numFmt w:val="bullet"/>
      <w:lvlText w:val="o"/>
      <w:lvlJc w:val="left"/>
      <w:pPr>
        <w:tabs>
          <w:tab w:val="num" w:pos="1440"/>
        </w:tabs>
        <w:ind w:left="1440" w:hanging="360"/>
      </w:pPr>
      <w:rPr>
        <w:rFonts w:ascii="Courier New" w:hAnsi="Courier New" w:cs="Courier New" w:hint="default"/>
      </w:rPr>
    </w:lvl>
    <w:lvl w:ilvl="2" w:tplc="9A2C375C" w:tentative="1">
      <w:start w:val="1"/>
      <w:numFmt w:val="bullet"/>
      <w:lvlText w:val=""/>
      <w:lvlJc w:val="left"/>
      <w:pPr>
        <w:tabs>
          <w:tab w:val="num" w:pos="2160"/>
        </w:tabs>
        <w:ind w:left="2160" w:hanging="360"/>
      </w:pPr>
      <w:rPr>
        <w:rFonts w:ascii="Wingdings" w:hAnsi="Wingdings" w:hint="default"/>
      </w:rPr>
    </w:lvl>
    <w:lvl w:ilvl="3" w:tplc="272AF63C" w:tentative="1">
      <w:start w:val="1"/>
      <w:numFmt w:val="bullet"/>
      <w:lvlText w:val=""/>
      <w:lvlJc w:val="left"/>
      <w:pPr>
        <w:tabs>
          <w:tab w:val="num" w:pos="2880"/>
        </w:tabs>
        <w:ind w:left="2880" w:hanging="360"/>
      </w:pPr>
      <w:rPr>
        <w:rFonts w:ascii="Symbol" w:hAnsi="Symbol" w:hint="default"/>
      </w:rPr>
    </w:lvl>
    <w:lvl w:ilvl="4" w:tplc="20E07B68" w:tentative="1">
      <w:start w:val="1"/>
      <w:numFmt w:val="bullet"/>
      <w:lvlText w:val="o"/>
      <w:lvlJc w:val="left"/>
      <w:pPr>
        <w:tabs>
          <w:tab w:val="num" w:pos="3600"/>
        </w:tabs>
        <w:ind w:left="3600" w:hanging="360"/>
      </w:pPr>
      <w:rPr>
        <w:rFonts w:ascii="Courier New" w:hAnsi="Courier New" w:cs="Courier New" w:hint="default"/>
      </w:rPr>
    </w:lvl>
    <w:lvl w:ilvl="5" w:tplc="B276D00E" w:tentative="1">
      <w:start w:val="1"/>
      <w:numFmt w:val="bullet"/>
      <w:lvlText w:val=""/>
      <w:lvlJc w:val="left"/>
      <w:pPr>
        <w:tabs>
          <w:tab w:val="num" w:pos="4320"/>
        </w:tabs>
        <w:ind w:left="4320" w:hanging="360"/>
      </w:pPr>
      <w:rPr>
        <w:rFonts w:ascii="Wingdings" w:hAnsi="Wingdings" w:hint="default"/>
      </w:rPr>
    </w:lvl>
    <w:lvl w:ilvl="6" w:tplc="558EA644" w:tentative="1">
      <w:start w:val="1"/>
      <w:numFmt w:val="bullet"/>
      <w:lvlText w:val=""/>
      <w:lvlJc w:val="left"/>
      <w:pPr>
        <w:tabs>
          <w:tab w:val="num" w:pos="5040"/>
        </w:tabs>
        <w:ind w:left="5040" w:hanging="360"/>
      </w:pPr>
      <w:rPr>
        <w:rFonts w:ascii="Symbol" w:hAnsi="Symbol" w:hint="default"/>
      </w:rPr>
    </w:lvl>
    <w:lvl w:ilvl="7" w:tplc="1A441336" w:tentative="1">
      <w:start w:val="1"/>
      <w:numFmt w:val="bullet"/>
      <w:lvlText w:val="o"/>
      <w:lvlJc w:val="left"/>
      <w:pPr>
        <w:tabs>
          <w:tab w:val="num" w:pos="5760"/>
        </w:tabs>
        <w:ind w:left="5760" w:hanging="360"/>
      </w:pPr>
      <w:rPr>
        <w:rFonts w:ascii="Courier New" w:hAnsi="Courier New" w:cs="Courier New" w:hint="default"/>
      </w:rPr>
    </w:lvl>
    <w:lvl w:ilvl="8" w:tplc="55261CB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152AE4"/>
    <w:multiLevelType w:val="hybridMultilevel"/>
    <w:tmpl w:val="F054777A"/>
    <w:lvl w:ilvl="0" w:tplc="6E6E01C6">
      <w:start w:val="1"/>
      <w:numFmt w:val="bullet"/>
      <w:pStyle w:val="Punkt1"/>
      <w:lvlText w:val=""/>
      <w:lvlJc w:val="left"/>
      <w:pPr>
        <w:tabs>
          <w:tab w:val="num" w:pos="1418"/>
        </w:tabs>
        <w:ind w:left="1418" w:hanging="567"/>
      </w:pPr>
      <w:rPr>
        <w:rFonts w:ascii="Wingdings" w:hAnsi="Wingdings" w:hint="default"/>
        <w:color w:val="999999"/>
      </w:rPr>
    </w:lvl>
    <w:lvl w:ilvl="1" w:tplc="83445BAC" w:tentative="1">
      <w:start w:val="1"/>
      <w:numFmt w:val="bullet"/>
      <w:lvlText w:val="o"/>
      <w:lvlJc w:val="left"/>
      <w:pPr>
        <w:tabs>
          <w:tab w:val="num" w:pos="1440"/>
        </w:tabs>
        <w:ind w:left="1440" w:hanging="360"/>
      </w:pPr>
      <w:rPr>
        <w:rFonts w:ascii="Courier New" w:hAnsi="Courier New" w:cs="Courier New" w:hint="default"/>
      </w:rPr>
    </w:lvl>
    <w:lvl w:ilvl="2" w:tplc="5AD87012" w:tentative="1">
      <w:start w:val="1"/>
      <w:numFmt w:val="bullet"/>
      <w:lvlText w:val=""/>
      <w:lvlJc w:val="left"/>
      <w:pPr>
        <w:tabs>
          <w:tab w:val="num" w:pos="2160"/>
        </w:tabs>
        <w:ind w:left="2160" w:hanging="360"/>
      </w:pPr>
      <w:rPr>
        <w:rFonts w:ascii="Wingdings" w:hAnsi="Wingdings" w:hint="default"/>
      </w:rPr>
    </w:lvl>
    <w:lvl w:ilvl="3" w:tplc="BBAE8226" w:tentative="1">
      <w:start w:val="1"/>
      <w:numFmt w:val="bullet"/>
      <w:lvlText w:val=""/>
      <w:lvlJc w:val="left"/>
      <w:pPr>
        <w:tabs>
          <w:tab w:val="num" w:pos="2880"/>
        </w:tabs>
        <w:ind w:left="2880" w:hanging="360"/>
      </w:pPr>
      <w:rPr>
        <w:rFonts w:ascii="Symbol" w:hAnsi="Symbol" w:hint="default"/>
      </w:rPr>
    </w:lvl>
    <w:lvl w:ilvl="4" w:tplc="50ECCDE8" w:tentative="1">
      <w:start w:val="1"/>
      <w:numFmt w:val="bullet"/>
      <w:lvlText w:val="o"/>
      <w:lvlJc w:val="left"/>
      <w:pPr>
        <w:tabs>
          <w:tab w:val="num" w:pos="3600"/>
        </w:tabs>
        <w:ind w:left="3600" w:hanging="360"/>
      </w:pPr>
      <w:rPr>
        <w:rFonts w:ascii="Courier New" w:hAnsi="Courier New" w:cs="Courier New" w:hint="default"/>
      </w:rPr>
    </w:lvl>
    <w:lvl w:ilvl="5" w:tplc="C9CE7E5A" w:tentative="1">
      <w:start w:val="1"/>
      <w:numFmt w:val="bullet"/>
      <w:lvlText w:val=""/>
      <w:lvlJc w:val="left"/>
      <w:pPr>
        <w:tabs>
          <w:tab w:val="num" w:pos="4320"/>
        </w:tabs>
        <w:ind w:left="4320" w:hanging="360"/>
      </w:pPr>
      <w:rPr>
        <w:rFonts w:ascii="Wingdings" w:hAnsi="Wingdings" w:hint="default"/>
      </w:rPr>
    </w:lvl>
    <w:lvl w:ilvl="6" w:tplc="AA2E35BC" w:tentative="1">
      <w:start w:val="1"/>
      <w:numFmt w:val="bullet"/>
      <w:lvlText w:val=""/>
      <w:lvlJc w:val="left"/>
      <w:pPr>
        <w:tabs>
          <w:tab w:val="num" w:pos="5040"/>
        </w:tabs>
        <w:ind w:left="5040" w:hanging="360"/>
      </w:pPr>
      <w:rPr>
        <w:rFonts w:ascii="Symbol" w:hAnsi="Symbol" w:hint="default"/>
      </w:rPr>
    </w:lvl>
    <w:lvl w:ilvl="7" w:tplc="D120361C" w:tentative="1">
      <w:start w:val="1"/>
      <w:numFmt w:val="bullet"/>
      <w:lvlText w:val="o"/>
      <w:lvlJc w:val="left"/>
      <w:pPr>
        <w:tabs>
          <w:tab w:val="num" w:pos="5760"/>
        </w:tabs>
        <w:ind w:left="5760" w:hanging="360"/>
      </w:pPr>
      <w:rPr>
        <w:rFonts w:ascii="Courier New" w:hAnsi="Courier New" w:cs="Courier New" w:hint="default"/>
      </w:rPr>
    </w:lvl>
    <w:lvl w:ilvl="8" w:tplc="2D20900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102D40"/>
    <w:multiLevelType w:val="hybridMultilevel"/>
    <w:tmpl w:val="8398F63C"/>
    <w:lvl w:ilvl="0" w:tplc="0BA8677A">
      <w:start w:val="1"/>
      <w:numFmt w:val="decimal"/>
      <w:pStyle w:val="Randziffer"/>
      <w:lvlText w:val="%1"/>
      <w:lvlJc w:val="left"/>
      <w:pPr>
        <w:tabs>
          <w:tab w:val="num" w:pos="851"/>
        </w:tabs>
        <w:ind w:left="851" w:hanging="851"/>
      </w:pPr>
      <w:rPr>
        <w:rFonts w:ascii="Arial" w:hAnsi="Arial" w:hint="default"/>
        <w:b w:val="0"/>
        <w:i w:val="0"/>
        <w:sz w:val="18"/>
      </w:rPr>
    </w:lvl>
    <w:lvl w:ilvl="1" w:tplc="0D1A02EA" w:tentative="1">
      <w:start w:val="1"/>
      <w:numFmt w:val="lowerLetter"/>
      <w:lvlText w:val="%2."/>
      <w:lvlJc w:val="left"/>
      <w:pPr>
        <w:tabs>
          <w:tab w:val="num" w:pos="1440"/>
        </w:tabs>
        <w:ind w:left="1440" w:hanging="360"/>
      </w:pPr>
    </w:lvl>
    <w:lvl w:ilvl="2" w:tplc="2392DBFA" w:tentative="1">
      <w:start w:val="1"/>
      <w:numFmt w:val="lowerRoman"/>
      <w:lvlText w:val="%3."/>
      <w:lvlJc w:val="right"/>
      <w:pPr>
        <w:tabs>
          <w:tab w:val="num" w:pos="2160"/>
        </w:tabs>
        <w:ind w:left="2160" w:hanging="180"/>
      </w:pPr>
    </w:lvl>
    <w:lvl w:ilvl="3" w:tplc="96EC4B36" w:tentative="1">
      <w:start w:val="1"/>
      <w:numFmt w:val="decimal"/>
      <w:lvlText w:val="%4."/>
      <w:lvlJc w:val="left"/>
      <w:pPr>
        <w:tabs>
          <w:tab w:val="num" w:pos="2880"/>
        </w:tabs>
        <w:ind w:left="2880" w:hanging="360"/>
      </w:pPr>
    </w:lvl>
    <w:lvl w:ilvl="4" w:tplc="EBF6F988" w:tentative="1">
      <w:start w:val="1"/>
      <w:numFmt w:val="lowerLetter"/>
      <w:lvlText w:val="%5."/>
      <w:lvlJc w:val="left"/>
      <w:pPr>
        <w:tabs>
          <w:tab w:val="num" w:pos="3600"/>
        </w:tabs>
        <w:ind w:left="3600" w:hanging="360"/>
      </w:pPr>
    </w:lvl>
    <w:lvl w:ilvl="5" w:tplc="86887464" w:tentative="1">
      <w:start w:val="1"/>
      <w:numFmt w:val="lowerRoman"/>
      <w:lvlText w:val="%6."/>
      <w:lvlJc w:val="right"/>
      <w:pPr>
        <w:tabs>
          <w:tab w:val="num" w:pos="4320"/>
        </w:tabs>
        <w:ind w:left="4320" w:hanging="180"/>
      </w:pPr>
    </w:lvl>
    <w:lvl w:ilvl="6" w:tplc="7BD63604" w:tentative="1">
      <w:start w:val="1"/>
      <w:numFmt w:val="decimal"/>
      <w:lvlText w:val="%7."/>
      <w:lvlJc w:val="left"/>
      <w:pPr>
        <w:tabs>
          <w:tab w:val="num" w:pos="5040"/>
        </w:tabs>
        <w:ind w:left="5040" w:hanging="360"/>
      </w:pPr>
    </w:lvl>
    <w:lvl w:ilvl="7" w:tplc="94003B4C" w:tentative="1">
      <w:start w:val="1"/>
      <w:numFmt w:val="lowerLetter"/>
      <w:lvlText w:val="%8."/>
      <w:lvlJc w:val="left"/>
      <w:pPr>
        <w:tabs>
          <w:tab w:val="num" w:pos="5760"/>
        </w:tabs>
        <w:ind w:left="5760" w:hanging="360"/>
      </w:pPr>
    </w:lvl>
    <w:lvl w:ilvl="8" w:tplc="3A727588" w:tentative="1">
      <w:start w:val="1"/>
      <w:numFmt w:val="lowerRoman"/>
      <w:lvlText w:val="%9."/>
      <w:lvlJc w:val="right"/>
      <w:pPr>
        <w:tabs>
          <w:tab w:val="num" w:pos="6480"/>
        </w:tabs>
        <w:ind w:left="6480" w:hanging="180"/>
      </w:pPr>
    </w:lvl>
  </w:abstractNum>
  <w:abstractNum w:abstractNumId="5" w15:restartNumberingAfterBreak="0">
    <w:nsid w:val="51794EAB"/>
    <w:multiLevelType w:val="hybridMultilevel"/>
    <w:tmpl w:val="C5304EB2"/>
    <w:lvl w:ilvl="0" w:tplc="24D43A40">
      <w:start w:val="1"/>
      <w:numFmt w:val="decimal"/>
      <w:pStyle w:val="berschrift8"/>
      <w:lvlText w:val="%1."/>
      <w:lvlJc w:val="left"/>
      <w:pPr>
        <w:tabs>
          <w:tab w:val="num" w:pos="851"/>
        </w:tabs>
        <w:ind w:left="851" w:hanging="851"/>
      </w:pPr>
      <w:rPr>
        <w:rFonts w:ascii="Arial" w:hAnsi="Arial" w:hint="default"/>
        <w:color w:val="auto"/>
        <w:sz w:val="22"/>
        <w:szCs w:val="22"/>
      </w:rPr>
    </w:lvl>
    <w:lvl w:ilvl="1" w:tplc="108890A6" w:tentative="1">
      <w:start w:val="1"/>
      <w:numFmt w:val="bullet"/>
      <w:lvlText w:val="o"/>
      <w:lvlJc w:val="left"/>
      <w:pPr>
        <w:tabs>
          <w:tab w:val="num" w:pos="1440"/>
        </w:tabs>
        <w:ind w:left="1440" w:hanging="360"/>
      </w:pPr>
      <w:rPr>
        <w:rFonts w:ascii="Courier New" w:hAnsi="Courier New" w:cs="Courier New" w:hint="default"/>
      </w:rPr>
    </w:lvl>
    <w:lvl w:ilvl="2" w:tplc="D37A7758" w:tentative="1">
      <w:start w:val="1"/>
      <w:numFmt w:val="bullet"/>
      <w:lvlText w:val=""/>
      <w:lvlJc w:val="left"/>
      <w:pPr>
        <w:tabs>
          <w:tab w:val="num" w:pos="2160"/>
        </w:tabs>
        <w:ind w:left="2160" w:hanging="360"/>
      </w:pPr>
      <w:rPr>
        <w:rFonts w:ascii="Wingdings" w:hAnsi="Wingdings" w:hint="default"/>
      </w:rPr>
    </w:lvl>
    <w:lvl w:ilvl="3" w:tplc="DC787CCC" w:tentative="1">
      <w:start w:val="1"/>
      <w:numFmt w:val="bullet"/>
      <w:lvlText w:val=""/>
      <w:lvlJc w:val="left"/>
      <w:pPr>
        <w:tabs>
          <w:tab w:val="num" w:pos="2880"/>
        </w:tabs>
        <w:ind w:left="2880" w:hanging="360"/>
      </w:pPr>
      <w:rPr>
        <w:rFonts w:ascii="Symbol" w:hAnsi="Symbol" w:hint="default"/>
      </w:rPr>
    </w:lvl>
    <w:lvl w:ilvl="4" w:tplc="2910B3CC" w:tentative="1">
      <w:start w:val="1"/>
      <w:numFmt w:val="bullet"/>
      <w:lvlText w:val="o"/>
      <w:lvlJc w:val="left"/>
      <w:pPr>
        <w:tabs>
          <w:tab w:val="num" w:pos="3600"/>
        </w:tabs>
        <w:ind w:left="3600" w:hanging="360"/>
      </w:pPr>
      <w:rPr>
        <w:rFonts w:ascii="Courier New" w:hAnsi="Courier New" w:cs="Courier New" w:hint="default"/>
      </w:rPr>
    </w:lvl>
    <w:lvl w:ilvl="5" w:tplc="3D262C50" w:tentative="1">
      <w:start w:val="1"/>
      <w:numFmt w:val="bullet"/>
      <w:lvlText w:val=""/>
      <w:lvlJc w:val="left"/>
      <w:pPr>
        <w:tabs>
          <w:tab w:val="num" w:pos="4320"/>
        </w:tabs>
        <w:ind w:left="4320" w:hanging="360"/>
      </w:pPr>
      <w:rPr>
        <w:rFonts w:ascii="Wingdings" w:hAnsi="Wingdings" w:hint="default"/>
      </w:rPr>
    </w:lvl>
    <w:lvl w:ilvl="6" w:tplc="589AA304" w:tentative="1">
      <w:start w:val="1"/>
      <w:numFmt w:val="bullet"/>
      <w:lvlText w:val=""/>
      <w:lvlJc w:val="left"/>
      <w:pPr>
        <w:tabs>
          <w:tab w:val="num" w:pos="5040"/>
        </w:tabs>
        <w:ind w:left="5040" w:hanging="360"/>
      </w:pPr>
      <w:rPr>
        <w:rFonts w:ascii="Symbol" w:hAnsi="Symbol" w:hint="default"/>
      </w:rPr>
    </w:lvl>
    <w:lvl w:ilvl="7" w:tplc="66A06654" w:tentative="1">
      <w:start w:val="1"/>
      <w:numFmt w:val="bullet"/>
      <w:lvlText w:val="o"/>
      <w:lvlJc w:val="left"/>
      <w:pPr>
        <w:tabs>
          <w:tab w:val="num" w:pos="5760"/>
        </w:tabs>
        <w:ind w:left="5760" w:hanging="360"/>
      </w:pPr>
      <w:rPr>
        <w:rFonts w:ascii="Courier New" w:hAnsi="Courier New" w:cs="Courier New" w:hint="default"/>
      </w:rPr>
    </w:lvl>
    <w:lvl w:ilvl="8" w:tplc="45BC9D2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E9038A"/>
    <w:multiLevelType w:val="multilevel"/>
    <w:tmpl w:val="46860482"/>
    <w:lvl w:ilvl="0">
      <w:start w:val="1"/>
      <w:numFmt w:val="upperRoman"/>
      <w:lvlText w:val="%1."/>
      <w:lvlJc w:val="left"/>
      <w:pPr>
        <w:tabs>
          <w:tab w:val="num" w:pos="-3600"/>
        </w:tabs>
        <w:ind w:left="-1309" w:hanging="851"/>
      </w:pPr>
      <w:rPr>
        <w:rFonts w:ascii="Arial" w:hAnsi="Arial" w:hint="default"/>
        <w:b/>
        <w:i w:val="0"/>
        <w:sz w:val="22"/>
      </w:rPr>
    </w:lvl>
    <w:lvl w:ilvl="1">
      <w:start w:val="1"/>
      <w:numFmt w:val="upperLetter"/>
      <w:pStyle w:val="berschrift2"/>
      <w:lvlText w:val="%2."/>
      <w:lvlJc w:val="left"/>
      <w:pPr>
        <w:tabs>
          <w:tab w:val="num" w:pos="851"/>
        </w:tabs>
        <w:ind w:left="851" w:hanging="851"/>
      </w:pPr>
      <w:rPr>
        <w:rFonts w:ascii="Arial" w:hAnsi="Arial" w:hint="default"/>
        <w:b/>
        <w:i w:val="0"/>
        <w:sz w:val="22"/>
      </w:rPr>
    </w:lvl>
    <w:lvl w:ilvl="2">
      <w:start w:val="1"/>
      <w:numFmt w:val="decimal"/>
      <w:pStyle w:val="berschrift3"/>
      <w:lvlText w:val="%3."/>
      <w:lvlJc w:val="left"/>
      <w:pPr>
        <w:tabs>
          <w:tab w:val="num" w:pos="851"/>
        </w:tabs>
        <w:ind w:left="851" w:hanging="851"/>
      </w:pPr>
      <w:rPr>
        <w:rFonts w:ascii="Arial" w:hAnsi="Arial" w:hint="default"/>
        <w:b/>
        <w:i w:val="0"/>
        <w:sz w:val="20"/>
        <w:szCs w:val="20"/>
      </w:rPr>
    </w:lvl>
    <w:lvl w:ilvl="3">
      <w:start w:val="1"/>
      <w:numFmt w:val="decimal"/>
      <w:pStyle w:val="berschrift4"/>
      <w:lvlText w:val="%3.%4"/>
      <w:lvlJc w:val="left"/>
      <w:pPr>
        <w:tabs>
          <w:tab w:val="num" w:pos="851"/>
        </w:tabs>
        <w:ind w:left="851" w:hanging="851"/>
      </w:pPr>
      <w:rPr>
        <w:rFonts w:ascii="Arial" w:hAnsi="Arial" w:hint="default"/>
        <w:b/>
        <w:i w:val="0"/>
        <w:sz w:val="22"/>
      </w:rPr>
    </w:lvl>
    <w:lvl w:ilvl="4">
      <w:start w:val="1"/>
      <w:numFmt w:val="decimal"/>
      <w:pStyle w:val="berschrift5"/>
      <w:lvlText w:val="%3.%4.%5"/>
      <w:lvlJc w:val="left"/>
      <w:pPr>
        <w:tabs>
          <w:tab w:val="num" w:pos="851"/>
        </w:tabs>
        <w:ind w:left="851" w:hanging="851"/>
      </w:pPr>
      <w:rPr>
        <w:rFonts w:ascii="Arial" w:hAnsi="Arial" w:hint="default"/>
        <w:b/>
        <w:i w:val="0"/>
        <w:sz w:val="22"/>
      </w:rPr>
    </w:lvl>
    <w:lvl w:ilvl="5">
      <w:start w:val="1"/>
      <w:numFmt w:val="decimal"/>
      <w:pStyle w:val="berschrift6"/>
      <w:lvlText w:val="%3.%4.%5.%6"/>
      <w:lvlJc w:val="left"/>
      <w:pPr>
        <w:tabs>
          <w:tab w:val="num" w:pos="0"/>
        </w:tabs>
        <w:ind w:left="851" w:hanging="851"/>
      </w:pPr>
      <w:rPr>
        <w:rFonts w:ascii="Arial" w:hAnsi="Arial" w:hint="default"/>
        <w:b/>
        <w:i w:val="0"/>
        <w:sz w:val="22"/>
      </w:rPr>
    </w:lvl>
    <w:lvl w:ilvl="6">
      <w:start w:val="1"/>
      <w:numFmt w:val="lowerLetter"/>
      <w:pStyle w:val="berschrift7"/>
      <w:lvlText w:val="%7)"/>
      <w:lvlJc w:val="left"/>
      <w:pPr>
        <w:tabs>
          <w:tab w:val="num" w:pos="0"/>
        </w:tabs>
        <w:ind w:left="851" w:hanging="851"/>
      </w:pPr>
      <w:rPr>
        <w:rFonts w:ascii="Arial" w:hAnsi="Arial" w:hint="default"/>
        <w:b/>
        <w:i w:val="0"/>
        <w:sz w:val="22"/>
      </w:rPr>
    </w:lvl>
    <w:lvl w:ilvl="7">
      <w:start w:val="1"/>
      <w:numFmt w:val="decimal"/>
      <w:lvlRestart w:val="0"/>
      <w:lvlText w:val="%8."/>
      <w:lvlJc w:val="left"/>
      <w:pPr>
        <w:tabs>
          <w:tab w:val="num" w:pos="851"/>
        </w:tabs>
        <w:ind w:left="851" w:hanging="851"/>
      </w:pPr>
      <w:rPr>
        <w:rFonts w:ascii="Arial" w:hAnsi="Arial" w:hint="default"/>
        <w:color w:val="auto"/>
        <w:sz w:val="22"/>
        <w:szCs w:val="22"/>
      </w:rPr>
    </w:lvl>
    <w:lvl w:ilvl="8">
      <w:start w:val="1"/>
      <w:numFmt w:val="lowerRoman"/>
      <w:lvlText w:val="(%9)"/>
      <w:lvlJc w:val="left"/>
      <w:pPr>
        <w:tabs>
          <w:tab w:val="num" w:pos="2880"/>
        </w:tabs>
        <w:ind w:left="2160" w:firstLine="0"/>
      </w:pPr>
      <w:rPr>
        <w:rFonts w:hint="default"/>
      </w:rPr>
    </w:lvl>
  </w:abstractNum>
  <w:abstractNum w:abstractNumId="7" w15:restartNumberingAfterBreak="0">
    <w:nsid w:val="59265332"/>
    <w:multiLevelType w:val="hybridMultilevel"/>
    <w:tmpl w:val="7C74F2FC"/>
    <w:lvl w:ilvl="0" w:tplc="2F7879FA">
      <w:start w:val="1"/>
      <w:numFmt w:val="bullet"/>
      <w:pStyle w:val="Punkt2"/>
      <w:lvlText w:val=""/>
      <w:lvlJc w:val="left"/>
      <w:pPr>
        <w:tabs>
          <w:tab w:val="num" w:pos="1985"/>
        </w:tabs>
        <w:ind w:left="1985" w:hanging="567"/>
      </w:pPr>
      <w:rPr>
        <w:rFonts w:ascii="Wingdings" w:hAnsi="Wingdings" w:hint="default"/>
        <w:color w:val="999999"/>
      </w:rPr>
    </w:lvl>
    <w:lvl w:ilvl="1" w:tplc="D9FE89B8" w:tentative="1">
      <w:start w:val="1"/>
      <w:numFmt w:val="bullet"/>
      <w:lvlText w:val="o"/>
      <w:lvlJc w:val="left"/>
      <w:pPr>
        <w:tabs>
          <w:tab w:val="num" w:pos="1440"/>
        </w:tabs>
        <w:ind w:left="1440" w:hanging="360"/>
      </w:pPr>
      <w:rPr>
        <w:rFonts w:ascii="Courier New" w:hAnsi="Courier New" w:cs="Courier New" w:hint="default"/>
      </w:rPr>
    </w:lvl>
    <w:lvl w:ilvl="2" w:tplc="E71841FE" w:tentative="1">
      <w:start w:val="1"/>
      <w:numFmt w:val="bullet"/>
      <w:lvlText w:val=""/>
      <w:lvlJc w:val="left"/>
      <w:pPr>
        <w:tabs>
          <w:tab w:val="num" w:pos="2160"/>
        </w:tabs>
        <w:ind w:left="2160" w:hanging="360"/>
      </w:pPr>
      <w:rPr>
        <w:rFonts w:ascii="Wingdings" w:hAnsi="Wingdings" w:hint="default"/>
      </w:rPr>
    </w:lvl>
    <w:lvl w:ilvl="3" w:tplc="40BCF22A" w:tentative="1">
      <w:start w:val="1"/>
      <w:numFmt w:val="bullet"/>
      <w:lvlText w:val=""/>
      <w:lvlJc w:val="left"/>
      <w:pPr>
        <w:tabs>
          <w:tab w:val="num" w:pos="2880"/>
        </w:tabs>
        <w:ind w:left="2880" w:hanging="360"/>
      </w:pPr>
      <w:rPr>
        <w:rFonts w:ascii="Symbol" w:hAnsi="Symbol" w:hint="default"/>
      </w:rPr>
    </w:lvl>
    <w:lvl w:ilvl="4" w:tplc="EBCEE21C" w:tentative="1">
      <w:start w:val="1"/>
      <w:numFmt w:val="bullet"/>
      <w:lvlText w:val="o"/>
      <w:lvlJc w:val="left"/>
      <w:pPr>
        <w:tabs>
          <w:tab w:val="num" w:pos="3600"/>
        </w:tabs>
        <w:ind w:left="3600" w:hanging="360"/>
      </w:pPr>
      <w:rPr>
        <w:rFonts w:ascii="Courier New" w:hAnsi="Courier New" w:cs="Courier New" w:hint="default"/>
      </w:rPr>
    </w:lvl>
    <w:lvl w:ilvl="5" w:tplc="E5AC8520" w:tentative="1">
      <w:start w:val="1"/>
      <w:numFmt w:val="bullet"/>
      <w:lvlText w:val=""/>
      <w:lvlJc w:val="left"/>
      <w:pPr>
        <w:tabs>
          <w:tab w:val="num" w:pos="4320"/>
        </w:tabs>
        <w:ind w:left="4320" w:hanging="360"/>
      </w:pPr>
      <w:rPr>
        <w:rFonts w:ascii="Wingdings" w:hAnsi="Wingdings" w:hint="default"/>
      </w:rPr>
    </w:lvl>
    <w:lvl w:ilvl="6" w:tplc="A3B25462" w:tentative="1">
      <w:start w:val="1"/>
      <w:numFmt w:val="bullet"/>
      <w:lvlText w:val=""/>
      <w:lvlJc w:val="left"/>
      <w:pPr>
        <w:tabs>
          <w:tab w:val="num" w:pos="5040"/>
        </w:tabs>
        <w:ind w:left="5040" w:hanging="360"/>
      </w:pPr>
      <w:rPr>
        <w:rFonts w:ascii="Symbol" w:hAnsi="Symbol" w:hint="default"/>
      </w:rPr>
    </w:lvl>
    <w:lvl w:ilvl="7" w:tplc="CFA200A8" w:tentative="1">
      <w:start w:val="1"/>
      <w:numFmt w:val="bullet"/>
      <w:lvlText w:val="o"/>
      <w:lvlJc w:val="left"/>
      <w:pPr>
        <w:tabs>
          <w:tab w:val="num" w:pos="5760"/>
        </w:tabs>
        <w:ind w:left="5760" w:hanging="360"/>
      </w:pPr>
      <w:rPr>
        <w:rFonts w:ascii="Courier New" w:hAnsi="Courier New" w:cs="Courier New" w:hint="default"/>
      </w:rPr>
    </w:lvl>
    <w:lvl w:ilvl="8" w:tplc="9BA0ED5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885659"/>
    <w:multiLevelType w:val="multilevel"/>
    <w:tmpl w:val="0B9015C6"/>
    <w:lvl w:ilvl="0">
      <w:start w:val="1"/>
      <w:numFmt w:val="lowerLetter"/>
      <w:pStyle w:val="Aufzhlung2"/>
      <w:lvlText w:val="%1)"/>
      <w:lvlJc w:val="left"/>
      <w:pPr>
        <w:tabs>
          <w:tab w:val="num" w:pos="2269"/>
        </w:tabs>
        <w:ind w:left="2269" w:hanging="851"/>
      </w:pPr>
      <w:rPr>
        <w:rFonts w:ascii="Arial" w:hAnsi="Arial" w:hint="default"/>
        <w:b w:val="0"/>
        <w:i w:val="0"/>
        <w:sz w:val="22"/>
        <w:u w:val="none"/>
        <w:vertAlign w:val="baseline"/>
      </w:rPr>
    </w:lvl>
    <w:lvl w:ilvl="1">
      <w:start w:val="1"/>
      <w:numFmt w:val="lowerLetter"/>
      <w:lvlText w:val="%2)"/>
      <w:lvlJc w:val="left"/>
      <w:pPr>
        <w:tabs>
          <w:tab w:val="num" w:pos="1985"/>
        </w:tabs>
        <w:ind w:left="1985" w:hanging="567"/>
      </w:pPr>
      <w:rPr>
        <w:rFonts w:ascii="Arial" w:hAnsi="Arial" w:hint="default"/>
        <w:b w:val="0"/>
        <w:i w:val="0"/>
        <w:sz w:val="22"/>
      </w:rPr>
    </w:lvl>
    <w:lvl w:ilvl="2">
      <w:start w:val="1"/>
      <w:numFmt w:val="lowerLetter"/>
      <w:lvlText w:val="%3)"/>
      <w:lvlJc w:val="left"/>
      <w:pPr>
        <w:tabs>
          <w:tab w:val="num" w:pos="1985"/>
        </w:tabs>
        <w:ind w:left="1985" w:hanging="567"/>
      </w:pPr>
      <w:rPr>
        <w:rFonts w:ascii="Arial" w:hAnsi="Arial" w:hint="default"/>
        <w:b w:val="0"/>
        <w:i w:val="0"/>
        <w:sz w:val="22"/>
      </w:rPr>
    </w:lvl>
    <w:lvl w:ilvl="3">
      <w:start w:val="1"/>
      <w:numFmt w:val="decimal"/>
      <w:lvlRestart w:val="1"/>
      <w:lvlText w:val="%1.%4"/>
      <w:lvlJc w:val="left"/>
      <w:pPr>
        <w:tabs>
          <w:tab w:val="num" w:pos="3970"/>
        </w:tabs>
        <w:ind w:left="3970" w:hanging="850"/>
      </w:pPr>
      <w:rPr>
        <w:rFonts w:ascii="Verdana" w:hAnsi="Verdana" w:hint="default"/>
        <w:b w:val="0"/>
        <w:i w:val="0"/>
        <w:sz w:val="20"/>
      </w:rPr>
    </w:lvl>
    <w:lvl w:ilvl="4">
      <w:start w:val="1"/>
      <w:numFmt w:val="decimal"/>
      <w:lvlRestart w:val="2"/>
      <w:lvlText w:val="%1.%2.%5"/>
      <w:lvlJc w:val="left"/>
      <w:pPr>
        <w:tabs>
          <w:tab w:val="num" w:pos="3971"/>
        </w:tabs>
        <w:ind w:left="3971" w:hanging="851"/>
      </w:pPr>
      <w:rPr>
        <w:rFonts w:ascii="Verdana" w:hAnsi="Verdana" w:hint="default"/>
        <w:b/>
        <w:i w:val="0"/>
        <w:sz w:val="20"/>
      </w:rPr>
    </w:lvl>
    <w:lvl w:ilvl="5">
      <w:start w:val="1"/>
      <w:numFmt w:val="lowerRoman"/>
      <w:lvlText w:val="(%6)"/>
      <w:lvlJc w:val="left"/>
      <w:pPr>
        <w:tabs>
          <w:tab w:val="num" w:pos="3970"/>
        </w:tabs>
        <w:ind w:left="3970" w:hanging="850"/>
      </w:pPr>
      <w:rPr>
        <w:rFonts w:ascii="Verdana" w:hAnsi="Verdana" w:hint="default"/>
        <w:b w:val="0"/>
        <w:i w:val="0"/>
        <w:sz w:val="20"/>
      </w:rPr>
    </w:lvl>
    <w:lvl w:ilvl="6">
      <w:start w:val="1"/>
      <w:numFmt w:val="decimal"/>
      <w:lvlRestart w:val="2"/>
      <w:lvlText w:val="%1.%2.%7"/>
      <w:lvlJc w:val="left"/>
      <w:pPr>
        <w:tabs>
          <w:tab w:val="num" w:pos="6522"/>
        </w:tabs>
        <w:ind w:left="6522" w:hanging="851"/>
      </w:pPr>
      <w:rPr>
        <w:rFonts w:ascii="Verdana" w:hAnsi="Verdana" w:hint="default"/>
        <w:b w:val="0"/>
        <w:i w:val="0"/>
        <w:sz w:val="20"/>
      </w:rPr>
    </w:lvl>
    <w:lvl w:ilvl="7">
      <w:start w:val="1"/>
      <w:numFmt w:val="none"/>
      <w:suff w:val="space"/>
      <w:lvlText w:val="Schedule"/>
      <w:lvlJc w:val="left"/>
      <w:pPr>
        <w:ind w:left="6522" w:firstLine="0"/>
      </w:pPr>
      <w:rPr>
        <w:rFonts w:ascii="Verdana" w:hAnsi="Verdana" w:hint="default"/>
        <w:b/>
        <w:i w:val="0"/>
        <w:sz w:val="22"/>
      </w:rPr>
    </w:lvl>
    <w:lvl w:ilvl="8">
      <w:start w:val="1"/>
      <w:numFmt w:val="none"/>
      <w:suff w:val="space"/>
      <w:lvlText w:val="Annexe"/>
      <w:lvlJc w:val="left"/>
      <w:pPr>
        <w:ind w:left="6522" w:firstLine="0"/>
      </w:pPr>
      <w:rPr>
        <w:rFonts w:ascii="Verdana" w:hAnsi="Verdana" w:hint="default"/>
        <w:b/>
        <w:i w:val="0"/>
        <w:sz w:val="22"/>
      </w:rPr>
    </w:lvl>
  </w:abstractNum>
  <w:abstractNum w:abstractNumId="9" w15:restartNumberingAfterBreak="0">
    <w:nsid w:val="720D3F33"/>
    <w:multiLevelType w:val="multilevel"/>
    <w:tmpl w:val="3D40203A"/>
    <w:lvl w:ilvl="0">
      <w:start w:val="1"/>
      <w:numFmt w:val="lowerLetter"/>
      <w:pStyle w:val="Aufzhlung1"/>
      <w:lvlText w:val="%1)"/>
      <w:lvlJc w:val="left"/>
      <w:pPr>
        <w:tabs>
          <w:tab w:val="num" w:pos="1702"/>
        </w:tabs>
        <w:ind w:left="1702" w:hanging="851"/>
      </w:pPr>
      <w:rPr>
        <w:rFonts w:ascii="Arial" w:hAnsi="Arial" w:hint="default"/>
        <w:b w:val="0"/>
        <w:i w:val="0"/>
        <w:sz w:val="22"/>
        <w:u w:val="none"/>
        <w:vertAlign w:val="baseline"/>
      </w:rPr>
    </w:lvl>
    <w:lvl w:ilvl="1">
      <w:start w:val="1"/>
      <w:numFmt w:val="lowerLetter"/>
      <w:lvlText w:val="%2)"/>
      <w:lvlJc w:val="left"/>
      <w:pPr>
        <w:tabs>
          <w:tab w:val="num" w:pos="1418"/>
        </w:tabs>
        <w:ind w:left="1418" w:hanging="567"/>
      </w:pPr>
      <w:rPr>
        <w:rFonts w:ascii="Arial" w:hAnsi="Arial" w:hint="default"/>
        <w:b w:val="0"/>
        <w:i w:val="0"/>
        <w:sz w:val="22"/>
      </w:rPr>
    </w:lvl>
    <w:lvl w:ilvl="2">
      <w:start w:val="1"/>
      <w:numFmt w:val="lowerRoman"/>
      <w:lvlText w:val="(%3)"/>
      <w:lvlJc w:val="left"/>
      <w:pPr>
        <w:tabs>
          <w:tab w:val="num" w:pos="2553"/>
        </w:tabs>
        <w:ind w:left="2553" w:hanging="851"/>
      </w:pPr>
      <w:rPr>
        <w:rFonts w:ascii="Verdana" w:hAnsi="Verdana" w:hint="default"/>
        <w:b w:val="0"/>
        <w:i w:val="0"/>
        <w:sz w:val="20"/>
      </w:rPr>
    </w:lvl>
    <w:lvl w:ilvl="3">
      <w:start w:val="1"/>
      <w:numFmt w:val="decimal"/>
      <w:lvlRestart w:val="1"/>
      <w:lvlText w:val="%1.%4"/>
      <w:lvlJc w:val="left"/>
      <w:pPr>
        <w:tabs>
          <w:tab w:val="num" w:pos="3403"/>
        </w:tabs>
        <w:ind w:left="3403" w:hanging="850"/>
      </w:pPr>
      <w:rPr>
        <w:rFonts w:ascii="Verdana" w:hAnsi="Verdana" w:hint="default"/>
        <w:b w:val="0"/>
        <w:i w:val="0"/>
        <w:sz w:val="20"/>
      </w:rPr>
    </w:lvl>
    <w:lvl w:ilvl="4">
      <w:start w:val="1"/>
      <w:numFmt w:val="decimal"/>
      <w:lvlRestart w:val="2"/>
      <w:lvlText w:val="%1.%2.%5"/>
      <w:lvlJc w:val="left"/>
      <w:pPr>
        <w:tabs>
          <w:tab w:val="num" w:pos="3404"/>
        </w:tabs>
        <w:ind w:left="3404" w:hanging="851"/>
      </w:pPr>
      <w:rPr>
        <w:rFonts w:ascii="Verdana" w:hAnsi="Verdana" w:hint="default"/>
        <w:b/>
        <w:i w:val="0"/>
        <w:sz w:val="20"/>
      </w:rPr>
    </w:lvl>
    <w:lvl w:ilvl="5">
      <w:start w:val="1"/>
      <w:numFmt w:val="lowerRoman"/>
      <w:lvlText w:val="(%6)"/>
      <w:lvlJc w:val="left"/>
      <w:pPr>
        <w:tabs>
          <w:tab w:val="num" w:pos="3403"/>
        </w:tabs>
        <w:ind w:left="3403" w:hanging="850"/>
      </w:pPr>
      <w:rPr>
        <w:rFonts w:ascii="Verdana" w:hAnsi="Verdana" w:hint="default"/>
        <w:b w:val="0"/>
        <w:i w:val="0"/>
        <w:sz w:val="20"/>
      </w:rPr>
    </w:lvl>
    <w:lvl w:ilvl="6">
      <w:start w:val="1"/>
      <w:numFmt w:val="decimal"/>
      <w:lvlRestart w:val="2"/>
      <w:lvlText w:val="%1.%2.%7"/>
      <w:lvlJc w:val="left"/>
      <w:pPr>
        <w:tabs>
          <w:tab w:val="num" w:pos="5955"/>
        </w:tabs>
        <w:ind w:left="5955" w:hanging="851"/>
      </w:pPr>
      <w:rPr>
        <w:rFonts w:ascii="Verdana" w:hAnsi="Verdana" w:hint="default"/>
        <w:b w:val="0"/>
        <w:i w:val="0"/>
        <w:sz w:val="20"/>
      </w:rPr>
    </w:lvl>
    <w:lvl w:ilvl="7">
      <w:start w:val="1"/>
      <w:numFmt w:val="none"/>
      <w:suff w:val="space"/>
      <w:lvlText w:val="Schedule"/>
      <w:lvlJc w:val="left"/>
      <w:pPr>
        <w:ind w:left="5955" w:firstLine="0"/>
      </w:pPr>
      <w:rPr>
        <w:rFonts w:ascii="Verdana" w:hAnsi="Verdana" w:hint="default"/>
        <w:b/>
        <w:i w:val="0"/>
        <w:sz w:val="22"/>
      </w:rPr>
    </w:lvl>
    <w:lvl w:ilvl="8">
      <w:start w:val="1"/>
      <w:numFmt w:val="none"/>
      <w:suff w:val="space"/>
      <w:lvlText w:val="Annexe"/>
      <w:lvlJc w:val="left"/>
      <w:pPr>
        <w:ind w:left="5955" w:firstLine="0"/>
      </w:pPr>
      <w:rPr>
        <w:rFonts w:ascii="Verdana" w:hAnsi="Verdana" w:hint="default"/>
        <w:b/>
        <w:i w:val="0"/>
        <w:sz w:val="22"/>
      </w:rPr>
    </w:lvl>
  </w:abstractNum>
  <w:num w:numId="1" w16cid:durableId="1334455523">
    <w:abstractNumId w:val="0"/>
  </w:num>
  <w:num w:numId="2" w16cid:durableId="1074475358">
    <w:abstractNumId w:val="4"/>
  </w:num>
  <w:num w:numId="3" w16cid:durableId="794562065">
    <w:abstractNumId w:val="7"/>
  </w:num>
  <w:num w:numId="4" w16cid:durableId="1233277211">
    <w:abstractNumId w:val="6"/>
  </w:num>
  <w:num w:numId="5" w16cid:durableId="839471050">
    <w:abstractNumId w:val="3"/>
  </w:num>
  <w:num w:numId="6" w16cid:durableId="936329348">
    <w:abstractNumId w:val="8"/>
  </w:num>
  <w:num w:numId="7" w16cid:durableId="1290479426">
    <w:abstractNumId w:val="1"/>
  </w:num>
  <w:num w:numId="8" w16cid:durableId="1027487120">
    <w:abstractNumId w:val="9"/>
  </w:num>
  <w:num w:numId="9" w16cid:durableId="260720570">
    <w:abstractNumId w:val="5"/>
  </w:num>
  <w:num w:numId="10" w16cid:durableId="1682775084">
    <w:abstractNumId w:val="2"/>
  </w:num>
  <w:num w:numId="11" w16cid:durableId="2037926812">
    <w:abstractNumId w:val="5"/>
  </w:num>
  <w:num w:numId="12" w16cid:durableId="1821538607">
    <w:abstractNumId w:val="6"/>
  </w:num>
  <w:num w:numId="13" w16cid:durableId="1264608873">
    <w:abstractNumId w:val="6"/>
  </w:num>
  <w:num w:numId="14" w16cid:durableId="678117324">
    <w:abstractNumId w:val="3"/>
  </w:num>
  <w:num w:numId="15" w16cid:durableId="715281934">
    <w:abstractNumId w:val="6"/>
  </w:num>
  <w:num w:numId="16" w16cid:durableId="836387067">
    <w:abstractNumId w:val="6"/>
  </w:num>
  <w:num w:numId="17" w16cid:durableId="494338632">
    <w:abstractNumId w:val="6"/>
  </w:num>
  <w:num w:numId="18" w16cid:durableId="923534055">
    <w:abstractNumId w:val="6"/>
  </w:num>
  <w:num w:numId="19" w16cid:durableId="1945920031">
    <w:abstractNumId w:val="6"/>
  </w:num>
  <w:num w:numId="20" w16cid:durableId="95565717">
    <w:abstractNumId w:val="6"/>
  </w:num>
  <w:num w:numId="21" w16cid:durableId="786903">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0BB"/>
    <w:rsid w:val="000540A6"/>
    <w:rsid w:val="001802E0"/>
    <w:rsid w:val="001C4DF3"/>
    <w:rsid w:val="00204333"/>
    <w:rsid w:val="002230BB"/>
    <w:rsid w:val="0053043B"/>
    <w:rsid w:val="00612E93"/>
    <w:rsid w:val="006208A7"/>
    <w:rsid w:val="00853A2E"/>
    <w:rsid w:val="00B34965"/>
    <w:rsid w:val="00BD74F7"/>
    <w:rsid w:val="00C4262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2939E8"/>
  <w15:chartTrackingRefBased/>
  <w15:docId w15:val="{82D2A4C8-EF8E-4E15-8DA3-AEBA756CD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22705"/>
    <w:pPr>
      <w:tabs>
        <w:tab w:val="left" w:pos="851"/>
      </w:tabs>
    </w:pPr>
    <w:rPr>
      <w:rFonts w:ascii="Arial" w:hAnsi="Arial"/>
      <w:sz w:val="22"/>
      <w:szCs w:val="24"/>
      <w:lang w:eastAsia="de-DE"/>
    </w:rPr>
  </w:style>
  <w:style w:type="paragraph" w:styleId="berschrift1">
    <w:name w:val="heading 1"/>
    <w:basedOn w:val="PRAStandard"/>
    <w:next w:val="PRAStandard1"/>
    <w:qFormat/>
    <w:rsid w:val="00581436"/>
    <w:pPr>
      <w:keepNext/>
      <w:numPr>
        <w:numId w:val="1"/>
      </w:numPr>
      <w:jc w:val="left"/>
      <w:outlineLvl w:val="0"/>
    </w:pPr>
    <w:rPr>
      <w:b/>
      <w:caps/>
    </w:rPr>
  </w:style>
  <w:style w:type="paragraph" w:styleId="berschrift2">
    <w:name w:val="heading 2"/>
    <w:basedOn w:val="PRAStandard"/>
    <w:next w:val="PRAStandard1"/>
    <w:qFormat/>
    <w:rsid w:val="007E1E09"/>
    <w:pPr>
      <w:keepNext/>
      <w:numPr>
        <w:ilvl w:val="1"/>
        <w:numId w:val="4"/>
      </w:numPr>
      <w:jc w:val="left"/>
      <w:outlineLvl w:val="1"/>
    </w:pPr>
    <w:rPr>
      <w:rFonts w:cs="Arial"/>
      <w:b/>
      <w:bCs/>
      <w:iCs/>
      <w:szCs w:val="28"/>
    </w:rPr>
  </w:style>
  <w:style w:type="paragraph" w:styleId="berschrift3">
    <w:name w:val="heading 3"/>
    <w:basedOn w:val="PRAStandard"/>
    <w:next w:val="PRAStandard1"/>
    <w:qFormat/>
    <w:rsid w:val="007E1E09"/>
    <w:pPr>
      <w:keepNext/>
      <w:numPr>
        <w:ilvl w:val="2"/>
        <w:numId w:val="4"/>
      </w:numPr>
      <w:jc w:val="left"/>
      <w:outlineLvl w:val="2"/>
    </w:pPr>
    <w:rPr>
      <w:rFonts w:cs="Arial"/>
      <w:b/>
      <w:bCs/>
      <w:szCs w:val="26"/>
    </w:rPr>
  </w:style>
  <w:style w:type="paragraph" w:styleId="berschrift4">
    <w:name w:val="heading 4"/>
    <w:basedOn w:val="PRAStandard"/>
    <w:next w:val="PRAStandard1"/>
    <w:qFormat/>
    <w:rsid w:val="007E1E09"/>
    <w:pPr>
      <w:keepNext/>
      <w:numPr>
        <w:ilvl w:val="3"/>
        <w:numId w:val="4"/>
      </w:numPr>
      <w:jc w:val="left"/>
      <w:outlineLvl w:val="3"/>
    </w:pPr>
    <w:rPr>
      <w:b/>
      <w:bCs/>
      <w:szCs w:val="28"/>
    </w:rPr>
  </w:style>
  <w:style w:type="paragraph" w:styleId="berschrift5">
    <w:name w:val="heading 5"/>
    <w:basedOn w:val="PRAStandard"/>
    <w:next w:val="PRAStandard1"/>
    <w:qFormat/>
    <w:rsid w:val="007E1E09"/>
    <w:pPr>
      <w:numPr>
        <w:ilvl w:val="4"/>
        <w:numId w:val="4"/>
      </w:numPr>
      <w:jc w:val="left"/>
      <w:outlineLvl w:val="4"/>
    </w:pPr>
    <w:rPr>
      <w:b/>
      <w:bCs/>
      <w:iCs/>
      <w:szCs w:val="26"/>
    </w:rPr>
  </w:style>
  <w:style w:type="paragraph" w:styleId="berschrift6">
    <w:name w:val="heading 6"/>
    <w:basedOn w:val="PRAStandard"/>
    <w:next w:val="PRAStandard1"/>
    <w:qFormat/>
    <w:rsid w:val="007E1E09"/>
    <w:pPr>
      <w:numPr>
        <w:ilvl w:val="5"/>
        <w:numId w:val="4"/>
      </w:numPr>
      <w:jc w:val="left"/>
      <w:outlineLvl w:val="5"/>
    </w:pPr>
    <w:rPr>
      <w:b/>
      <w:bCs/>
      <w:szCs w:val="22"/>
    </w:rPr>
  </w:style>
  <w:style w:type="paragraph" w:styleId="berschrift7">
    <w:name w:val="heading 7"/>
    <w:basedOn w:val="PRAStandard"/>
    <w:next w:val="PRAStandard1"/>
    <w:qFormat/>
    <w:rsid w:val="007E1E09"/>
    <w:pPr>
      <w:numPr>
        <w:ilvl w:val="6"/>
        <w:numId w:val="4"/>
      </w:numPr>
      <w:jc w:val="left"/>
      <w:outlineLvl w:val="6"/>
    </w:pPr>
    <w:rPr>
      <w:b/>
    </w:rPr>
  </w:style>
  <w:style w:type="paragraph" w:styleId="berschrift8">
    <w:name w:val="heading 8"/>
    <w:basedOn w:val="Punkt0"/>
    <w:qFormat/>
    <w:rsid w:val="002B0C20"/>
    <w:pPr>
      <w:numPr>
        <w:numId w:val="11"/>
      </w:numPr>
      <w:spacing w:before="240" w:after="60"/>
      <w:outlineLvl w:val="7"/>
    </w:pPr>
    <w:rPr>
      <w:iCs/>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PRAStandard"/>
    <w:semiHidden/>
    <w:rsid w:val="00562161"/>
    <w:pPr>
      <w:tabs>
        <w:tab w:val="clear" w:pos="851"/>
        <w:tab w:val="left" w:pos="567"/>
      </w:tabs>
      <w:spacing w:before="0" w:after="0" w:line="240" w:lineRule="atLeast"/>
      <w:ind w:left="567" w:hanging="567"/>
    </w:pPr>
    <w:rPr>
      <w:sz w:val="18"/>
      <w:szCs w:val="20"/>
    </w:rPr>
  </w:style>
  <w:style w:type="character" w:styleId="Funotenzeichen">
    <w:name w:val="footnote reference"/>
    <w:semiHidden/>
    <w:rsid w:val="00B12F37"/>
    <w:rPr>
      <w:rFonts w:ascii="Arial" w:hAnsi="Arial"/>
      <w:sz w:val="18"/>
      <w:vertAlign w:val="superscript"/>
      <w:lang w:val="it-IT"/>
    </w:rPr>
  </w:style>
  <w:style w:type="paragraph" w:styleId="Verzeichnis2">
    <w:name w:val="toc 2"/>
    <w:basedOn w:val="Verzeichnis1"/>
    <w:next w:val="Standard"/>
    <w:autoRedefine/>
    <w:semiHidden/>
    <w:rsid w:val="007A034C"/>
    <w:pPr>
      <w:spacing w:before="120" w:after="120"/>
    </w:pPr>
    <w:rPr>
      <w:caps w:val="0"/>
    </w:rPr>
  </w:style>
  <w:style w:type="paragraph" w:styleId="Verzeichnis1">
    <w:name w:val="toc 1"/>
    <w:basedOn w:val="Standard"/>
    <w:next w:val="Standard"/>
    <w:autoRedefine/>
    <w:semiHidden/>
    <w:rsid w:val="007A034C"/>
    <w:pPr>
      <w:tabs>
        <w:tab w:val="right" w:leader="dot" w:pos="9072"/>
      </w:tabs>
      <w:spacing w:before="240" w:after="240"/>
      <w:ind w:left="851" w:right="851" w:hanging="851"/>
    </w:pPr>
    <w:rPr>
      <w:b/>
      <w:caps/>
      <w:szCs w:val="28"/>
    </w:rPr>
  </w:style>
  <w:style w:type="paragraph" w:styleId="Verzeichnis7">
    <w:name w:val="toc 7"/>
    <w:basedOn w:val="Verzeichnis6"/>
    <w:next w:val="Standard"/>
    <w:autoRedefine/>
    <w:semiHidden/>
    <w:rsid w:val="009C5B69"/>
    <w:pPr>
      <w:tabs>
        <w:tab w:val="clear" w:pos="851"/>
        <w:tab w:val="right" w:pos="0"/>
      </w:tabs>
    </w:pPr>
  </w:style>
  <w:style w:type="paragraph" w:customStyle="1" w:styleId="Punkt1">
    <w:name w:val="Punkt1"/>
    <w:basedOn w:val="PRAStandard"/>
    <w:rsid w:val="004746C7"/>
    <w:pPr>
      <w:numPr>
        <w:numId w:val="5"/>
      </w:numPr>
      <w:spacing w:before="0" w:after="120"/>
    </w:pPr>
  </w:style>
  <w:style w:type="paragraph" w:styleId="Verzeichnis3">
    <w:name w:val="toc 3"/>
    <w:basedOn w:val="Verzeichnis2"/>
    <w:next w:val="Standard"/>
    <w:autoRedefine/>
    <w:semiHidden/>
    <w:rsid w:val="006A3242"/>
    <w:pPr>
      <w:spacing w:before="60" w:after="60"/>
    </w:pPr>
    <w:rPr>
      <w:b w:val="0"/>
    </w:rPr>
  </w:style>
  <w:style w:type="paragraph" w:styleId="Verzeichnis4">
    <w:name w:val="toc 4"/>
    <w:basedOn w:val="Verzeichnis3"/>
    <w:next w:val="Standard"/>
    <w:autoRedefine/>
    <w:semiHidden/>
    <w:rsid w:val="006A3242"/>
  </w:style>
  <w:style w:type="paragraph" w:styleId="Verzeichnis5">
    <w:name w:val="toc 5"/>
    <w:basedOn w:val="Verzeichnis4"/>
    <w:next w:val="Standard"/>
    <w:autoRedefine/>
    <w:semiHidden/>
    <w:rsid w:val="006A3242"/>
  </w:style>
  <w:style w:type="paragraph" w:styleId="Verzeichnis6">
    <w:name w:val="toc 6"/>
    <w:basedOn w:val="Verzeichnis5"/>
    <w:next w:val="Standard"/>
    <w:autoRedefine/>
    <w:semiHidden/>
    <w:rsid w:val="006A3242"/>
  </w:style>
  <w:style w:type="character" w:styleId="Hyperlink">
    <w:name w:val="Hyperlink"/>
    <w:rPr>
      <w:color w:val="0000FF"/>
      <w:u w:val="single"/>
    </w:rPr>
  </w:style>
  <w:style w:type="paragraph" w:customStyle="1" w:styleId="Adresse">
    <w:name w:val="Adresse"/>
    <w:basedOn w:val="Standard"/>
    <w:rsid w:val="000D1EB3"/>
    <w:pPr>
      <w:framePr w:w="3969" w:h="2268" w:wrap="around" w:vAnchor="page" w:hAnchor="page" w:x="1447" w:y="2553" w:anchorLock="1"/>
      <w:tabs>
        <w:tab w:val="clear" w:pos="851"/>
      </w:tabs>
    </w:pPr>
    <w:rPr>
      <w:szCs w:val="20"/>
    </w:rPr>
  </w:style>
  <w:style w:type="paragraph" w:customStyle="1" w:styleId="Punkt2">
    <w:name w:val="Punkt2"/>
    <w:basedOn w:val="Punkt1"/>
    <w:rsid w:val="00B77727"/>
    <w:pPr>
      <w:numPr>
        <w:numId w:val="3"/>
      </w:numPr>
      <w:tabs>
        <w:tab w:val="clear" w:pos="851"/>
      </w:tabs>
    </w:pPr>
  </w:style>
  <w:style w:type="paragraph" w:customStyle="1" w:styleId="Randziffer">
    <w:name w:val="Randziffer"/>
    <w:basedOn w:val="PRAStandard"/>
    <w:rsid w:val="008A5415"/>
    <w:pPr>
      <w:numPr>
        <w:numId w:val="2"/>
      </w:numPr>
    </w:pPr>
  </w:style>
  <w:style w:type="paragraph" w:styleId="Kopfzeile">
    <w:name w:val="header"/>
    <w:basedOn w:val="Standard"/>
    <w:link w:val="KopfzeileZchn"/>
    <w:rsid w:val="00DA4AF9"/>
    <w:pPr>
      <w:tabs>
        <w:tab w:val="clear" w:pos="851"/>
      </w:tabs>
    </w:pPr>
  </w:style>
  <w:style w:type="paragraph" w:styleId="Fuzeile">
    <w:name w:val="footer"/>
    <w:basedOn w:val="Standard"/>
    <w:rsid w:val="005846CC"/>
    <w:pPr>
      <w:tabs>
        <w:tab w:val="clear" w:pos="851"/>
      </w:tabs>
    </w:pPr>
  </w:style>
  <w:style w:type="paragraph" w:styleId="Zitat">
    <w:name w:val="Quote"/>
    <w:basedOn w:val="PRAStandard"/>
    <w:qFormat/>
    <w:rsid w:val="00BD6B55"/>
    <w:pPr>
      <w:ind w:left="1701" w:right="1701"/>
    </w:pPr>
  </w:style>
  <w:style w:type="paragraph" w:customStyle="1" w:styleId="Punkt0">
    <w:name w:val="Punkt0"/>
    <w:basedOn w:val="PRAStandard"/>
    <w:rsid w:val="004746C7"/>
    <w:pPr>
      <w:numPr>
        <w:numId w:val="10"/>
      </w:numPr>
      <w:spacing w:before="0" w:after="120"/>
    </w:pPr>
  </w:style>
  <w:style w:type="paragraph" w:customStyle="1" w:styleId="Aufzhlung0">
    <w:name w:val="Aufzählung 0"/>
    <w:basedOn w:val="PRAStandard"/>
    <w:rsid w:val="004746C7"/>
    <w:pPr>
      <w:numPr>
        <w:numId w:val="7"/>
      </w:numPr>
      <w:spacing w:before="0" w:after="120"/>
    </w:pPr>
  </w:style>
  <w:style w:type="paragraph" w:customStyle="1" w:styleId="PRAStandard">
    <w:name w:val="PRA Standard"/>
    <w:basedOn w:val="Standard"/>
    <w:link w:val="PRAStandardZchn"/>
    <w:rsid w:val="00743AAA"/>
    <w:pPr>
      <w:spacing w:before="240" w:after="240" w:line="360" w:lineRule="atLeast"/>
      <w:jc w:val="both"/>
    </w:pPr>
  </w:style>
  <w:style w:type="paragraph" w:customStyle="1" w:styleId="Aufzhlung1">
    <w:name w:val="Aufzählung 1"/>
    <w:basedOn w:val="Aufzhlung0"/>
    <w:rsid w:val="00B96266"/>
    <w:pPr>
      <w:numPr>
        <w:numId w:val="8"/>
      </w:numPr>
      <w:tabs>
        <w:tab w:val="clear" w:pos="1702"/>
        <w:tab w:val="left" w:pos="1418"/>
      </w:tabs>
      <w:ind w:left="1418" w:hanging="567"/>
    </w:pPr>
  </w:style>
  <w:style w:type="paragraph" w:customStyle="1" w:styleId="Aufzhlung2">
    <w:name w:val="Aufzählung 2"/>
    <w:basedOn w:val="Aufzhlung1"/>
    <w:rsid w:val="00B96266"/>
    <w:pPr>
      <w:numPr>
        <w:numId w:val="6"/>
      </w:numPr>
      <w:tabs>
        <w:tab w:val="clear" w:pos="1418"/>
        <w:tab w:val="clear" w:pos="2269"/>
        <w:tab w:val="left" w:pos="1985"/>
      </w:tabs>
      <w:ind w:left="1985" w:hanging="567"/>
    </w:pPr>
  </w:style>
  <w:style w:type="paragraph" w:customStyle="1" w:styleId="PRAStandard1">
    <w:name w:val="PRA Standard 1"/>
    <w:basedOn w:val="PRAStandard"/>
    <w:rsid w:val="00737DF3"/>
    <w:pPr>
      <w:ind w:left="851"/>
    </w:pPr>
  </w:style>
  <w:style w:type="character" w:customStyle="1" w:styleId="WW8Num10z4">
    <w:name w:val="WW8Num10z4"/>
    <w:rsid w:val="00915262"/>
    <w:rPr>
      <w:rFonts w:ascii="Verdana" w:hAnsi="Verdana"/>
      <w:b/>
      <w:i/>
      <w:sz w:val="20"/>
    </w:rPr>
  </w:style>
  <w:style w:type="paragraph" w:styleId="Sprechblasentext">
    <w:name w:val="Balloon Text"/>
    <w:basedOn w:val="Standard"/>
    <w:semiHidden/>
    <w:rsid w:val="00C16B32"/>
    <w:rPr>
      <w:rFonts w:ascii="Tahoma" w:hAnsi="Tahoma" w:cs="Tahoma"/>
      <w:sz w:val="16"/>
      <w:szCs w:val="16"/>
    </w:rPr>
  </w:style>
  <w:style w:type="character" w:customStyle="1" w:styleId="PRAStandardZchn">
    <w:name w:val="PRA Standard Zchn"/>
    <w:link w:val="PRAStandard"/>
    <w:rsid w:val="00287704"/>
    <w:rPr>
      <w:rFonts w:ascii="Arial" w:hAnsi="Arial"/>
      <w:sz w:val="22"/>
      <w:szCs w:val="24"/>
      <w:lang w:eastAsia="de-DE"/>
    </w:rPr>
  </w:style>
  <w:style w:type="character" w:customStyle="1" w:styleId="KopfzeileZchn">
    <w:name w:val="Kopfzeile Zchn"/>
    <w:link w:val="Kopfzeile"/>
    <w:rsid w:val="005802CE"/>
    <w:rPr>
      <w:rFonts w:ascii="Arial" w:hAnsi="Arial"/>
      <w:sz w:val="22"/>
      <w:szCs w:val="24"/>
      <w:lang w:eastAsia="de-DE"/>
    </w:rPr>
  </w:style>
  <w:style w:type="character" w:styleId="Hervorhebung">
    <w:name w:val="Emphasis"/>
    <w:qFormat/>
    <w:rsid w:val="000451B2"/>
    <w:rPr>
      <w:iCs/>
      <w:sz w:val="20"/>
    </w:rPr>
  </w:style>
  <w:style w:type="character" w:styleId="Fett">
    <w:name w:val="Strong"/>
    <w:basedOn w:val="Absatz-Standardschriftart"/>
    <w:qFormat/>
    <w:rsid w:val="00045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Azure%20Information%20Protection\WatermarkTemplat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A942F-4213-491A-A11A-C43CAC061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WatermarkTemplate.dotx</Template>
  <TotalTime>0</TotalTime>
  <Pages>2</Pages>
  <Words>388</Words>
  <Characters>2446</Characters>
  <Application>Microsoft Office Word</Application>
  <DocSecurity>0</DocSecurity>
  <Lines>20</Lines>
  <Paragraphs>5</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Esonero</vt:lpstr>
      <vt:lpstr>Freistellung des Arbeitnehmers</vt:lpstr>
    </vt:vector>
  </TitlesOfParts>
  <Company>Probst Rechtsanwälte</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Esonero</dc:title>
  <dc:subject>DTYP:;SPRACHE:Deutsch;AKOP:-1;DAUER:0;MandatsNr:0000001869;AdressNr:00000042440 0;WSTATE:;DSTATE:;OWNER:AIM;VERSION:</dc:subject>
  <dc:creator>MAM / aim</dc:creator>
  <cp:keywords/>
  <dc:description/>
  <cp:lastModifiedBy>LOOSLI Leo</cp:lastModifiedBy>
  <cp:revision>2</cp:revision>
  <cp:lastPrinted>2012-06-04T07:36:00Z</cp:lastPrinted>
  <dcterms:created xsi:type="dcterms:W3CDTF">2023-12-27T07:22:00Z</dcterms:created>
  <dcterms:modified xsi:type="dcterms:W3CDTF">2023-12-27T07:22:00Z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_KEY">
    <vt:lpwstr>0000125172</vt:lpwstr>
  </property>
  <property fmtid="{D5CDD505-2E9C-101B-9397-08002B2CF9AE}" pid="3" name="VertecActivityId">
    <vt:lpwstr>429254</vt:lpwstr>
  </property>
  <property fmtid="{D5CDD505-2E9C-101B-9397-08002B2CF9AE}" pid="4" name="MSIP_Label_0b9508ac-8ac4-4ec6-977e-e0ef084c4e98_Enabled">
    <vt:lpwstr>true</vt:lpwstr>
  </property>
  <property fmtid="{D5CDD505-2E9C-101B-9397-08002B2CF9AE}" pid="5" name="MSIP_Label_0b9508ac-8ac4-4ec6-977e-e0ef084c4e98_SetDate">
    <vt:lpwstr>2022-12-14T08:12:54Z</vt:lpwstr>
  </property>
  <property fmtid="{D5CDD505-2E9C-101B-9397-08002B2CF9AE}" pid="6" name="MSIP_Label_0b9508ac-8ac4-4ec6-977e-e0ef084c4e98_Method">
    <vt:lpwstr>Standard</vt:lpwstr>
  </property>
  <property fmtid="{D5CDD505-2E9C-101B-9397-08002B2CF9AE}" pid="7" name="MSIP_Label_0b9508ac-8ac4-4ec6-977e-e0ef084c4e98_Name">
    <vt:lpwstr>CH_Internal</vt:lpwstr>
  </property>
  <property fmtid="{D5CDD505-2E9C-101B-9397-08002B2CF9AE}" pid="8" name="MSIP_Label_0b9508ac-8ac4-4ec6-977e-e0ef084c4e98_SiteId">
    <vt:lpwstr>396b38cc-aa65-492b-bb0e-3d94ed25a97b</vt:lpwstr>
  </property>
  <property fmtid="{D5CDD505-2E9C-101B-9397-08002B2CF9AE}" pid="9" name="MSIP_Label_0b9508ac-8ac4-4ec6-977e-e0ef084c4e98_ActionId">
    <vt:lpwstr>7522f3d1-d613-44eb-8487-0cb9d88f470a</vt:lpwstr>
  </property>
  <property fmtid="{D5CDD505-2E9C-101B-9397-08002B2CF9AE}" pid="10" name="MSIP_Label_0b9508ac-8ac4-4ec6-977e-e0ef084c4e98_ContentBits">
    <vt:lpwstr>4</vt:lpwstr>
  </property>
</Properties>
</file>